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25E8" w14:textId="77777777" w:rsidR="008B09CB" w:rsidRPr="002E3BC8" w:rsidRDefault="008B09CB" w:rsidP="00CD7F0C">
      <w:pPr>
        <w:rPr>
          <w:b/>
          <w:lang w:val="es-ES"/>
        </w:rPr>
      </w:pPr>
    </w:p>
    <w:p w14:paraId="3A84F6B2" w14:textId="641CBE7C" w:rsidR="002D46BF" w:rsidRPr="002E3BC8" w:rsidRDefault="00855217" w:rsidP="00227155">
      <w:pPr>
        <w:jc w:val="right"/>
        <w:rPr>
          <w:b/>
          <w:lang w:val="es-ES"/>
        </w:rPr>
      </w:pPr>
      <w:r>
        <w:rPr>
          <w:b/>
          <w:noProof/>
        </w:rPr>
        <w:drawing>
          <wp:inline distT="0" distB="0" distL="0" distR="0" wp14:anchorId="7B256784" wp14:editId="3B8122B1">
            <wp:extent cx="2743200" cy="1123950"/>
            <wp:effectExtent l="0" t="0" r="0" b="0"/>
            <wp:docPr id="1" name="Picture 2" descr="LogoFeb2016TMXTSXV-EN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eb2016TMXTSXV-EN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8D419" w14:textId="69910BBF" w:rsidR="00CB484E" w:rsidRPr="002E3BC8" w:rsidRDefault="00CB484E" w:rsidP="00227155">
      <w:pPr>
        <w:jc w:val="right"/>
        <w:rPr>
          <w:rFonts w:ascii="Century Gothic" w:hAnsi="Century Gothic"/>
          <w:b/>
          <w:sz w:val="16"/>
          <w:szCs w:val="16"/>
          <w:lang w:val="es-ES"/>
        </w:rPr>
      </w:pPr>
    </w:p>
    <w:p w14:paraId="79ED76DB" w14:textId="4D54C918" w:rsidR="006B0B14" w:rsidRPr="002E3BC8" w:rsidRDefault="00F004B3" w:rsidP="006B0B14">
      <w:pPr>
        <w:spacing w:before="240" w:after="120"/>
        <w:jc w:val="center"/>
        <w:rPr>
          <w:rFonts w:ascii="Century Gothic" w:hAnsi="Century Gothic"/>
          <w:b/>
          <w:caps/>
          <w:kern w:val="36"/>
          <w:sz w:val="36"/>
          <w:lang w:val="es-ES"/>
        </w:rPr>
      </w:pPr>
      <w:r w:rsidRPr="002E3BC8">
        <w:rPr>
          <w:rFonts w:ascii="Century Gothic" w:hAnsi="Century Gothic"/>
          <w:b/>
          <w:sz w:val="36"/>
          <w:lang w:val="es-ES"/>
        </w:rPr>
        <w:t>FORMULARIO 2D</w:t>
      </w:r>
    </w:p>
    <w:p w14:paraId="25F59D1B" w14:textId="3764FA09" w:rsidR="002D46BF" w:rsidRPr="002E3BC8" w:rsidRDefault="0062501C">
      <w:pPr>
        <w:jc w:val="center"/>
        <w:rPr>
          <w:rFonts w:ascii="Century Gothic" w:hAnsi="Century Gothic"/>
          <w:b/>
          <w:sz w:val="36"/>
          <w:lang w:val="es-ES"/>
        </w:rPr>
      </w:pPr>
      <w:r w:rsidRPr="002E3BC8">
        <w:rPr>
          <w:rFonts w:ascii="Century Gothic" w:hAnsi="Century Gothic"/>
          <w:b/>
          <w:sz w:val="36"/>
          <w:lang w:val="es-ES"/>
        </w:rPr>
        <w:t>CONTRATO DE INSCRIPCIÓN</w:t>
      </w:r>
    </w:p>
    <w:p w14:paraId="5A98DDDD" w14:textId="77777777" w:rsidR="00E6181B" w:rsidRPr="002E3BC8" w:rsidRDefault="00E6181B">
      <w:pPr>
        <w:jc w:val="center"/>
        <w:rPr>
          <w:rFonts w:ascii="Century Gothic" w:hAnsi="Century Gothic"/>
          <w:b/>
          <w:sz w:val="36"/>
          <w:lang w:val="es-ES"/>
        </w:rPr>
      </w:pPr>
    </w:p>
    <w:p w14:paraId="358444F2" w14:textId="77777777" w:rsidR="002D46BF" w:rsidRPr="002E3BC8" w:rsidRDefault="00717966">
      <w:pPr>
        <w:jc w:val="left"/>
        <w:rPr>
          <w:b/>
          <w:lang w:val="es-ES"/>
        </w:rPr>
      </w:pP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</w:p>
    <w:p w14:paraId="2E55D3B4" w14:textId="76281ABF" w:rsidR="002D46BF" w:rsidRPr="002E3BC8" w:rsidRDefault="001F3C98">
      <w:pPr>
        <w:jc w:val="left"/>
        <w:rPr>
          <w:b/>
          <w:lang w:val="es-ES"/>
        </w:rPr>
      </w:pPr>
      <w:r w:rsidRPr="002E3BC8">
        <w:rPr>
          <w:b/>
          <w:lang w:val="es-ES"/>
        </w:rPr>
        <w:t xml:space="preserve">Denominación social del </w:t>
      </w:r>
      <w:r w:rsidR="008518CD" w:rsidRPr="002E3BC8">
        <w:rPr>
          <w:b/>
          <w:lang w:val="es-ES"/>
        </w:rPr>
        <w:t>e</w:t>
      </w:r>
      <w:r w:rsidRPr="002E3BC8">
        <w:rPr>
          <w:b/>
          <w:lang w:val="es-ES"/>
        </w:rPr>
        <w:t>misor</w:t>
      </w:r>
    </w:p>
    <w:p w14:paraId="2DA7676D" w14:textId="77777777" w:rsidR="002D46BF" w:rsidRPr="002E3BC8" w:rsidRDefault="002D46BF">
      <w:pPr>
        <w:jc w:val="left"/>
        <w:rPr>
          <w:b/>
          <w:lang w:val="es-ES"/>
        </w:rPr>
      </w:pPr>
    </w:p>
    <w:p w14:paraId="0A377B92" w14:textId="77777777" w:rsidR="002D46BF" w:rsidRPr="002E3BC8" w:rsidRDefault="00717966">
      <w:pPr>
        <w:jc w:val="left"/>
        <w:rPr>
          <w:b/>
          <w:lang w:val="es-ES"/>
        </w:rPr>
      </w:pP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</w:p>
    <w:p w14:paraId="0D8C41A5" w14:textId="12329C71" w:rsidR="002D46BF" w:rsidRPr="002E3BC8" w:rsidRDefault="000A3441">
      <w:pPr>
        <w:jc w:val="left"/>
        <w:rPr>
          <w:b/>
          <w:lang w:val="es-ES"/>
        </w:rPr>
      </w:pPr>
      <w:r w:rsidRPr="002E3BC8">
        <w:rPr>
          <w:b/>
          <w:lang w:val="es-ES"/>
        </w:rPr>
        <w:t>Domicilio de la oficina central y número de teléfono del emisor</w:t>
      </w:r>
    </w:p>
    <w:p w14:paraId="58BF13DB" w14:textId="77777777" w:rsidR="002D46BF" w:rsidRPr="002E3BC8" w:rsidRDefault="002D46BF">
      <w:pPr>
        <w:jc w:val="left"/>
        <w:rPr>
          <w:b/>
          <w:lang w:val="es-ES"/>
        </w:rPr>
      </w:pPr>
    </w:p>
    <w:p w14:paraId="3569AC40" w14:textId="77777777" w:rsidR="002D46BF" w:rsidRPr="002E3BC8" w:rsidRDefault="00717966">
      <w:pPr>
        <w:jc w:val="left"/>
        <w:rPr>
          <w:b/>
          <w:lang w:val="es-ES"/>
        </w:rPr>
      </w:pP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  <w:r w:rsidRPr="002E3BC8">
        <w:rPr>
          <w:b/>
          <w:u w:val="single"/>
          <w:lang w:val="es-ES"/>
        </w:rPr>
        <w:tab/>
      </w:r>
    </w:p>
    <w:p w14:paraId="3201D81C" w14:textId="4B788588" w:rsidR="002D46BF" w:rsidRPr="002E3BC8" w:rsidRDefault="00AF1DA0">
      <w:pPr>
        <w:jc w:val="left"/>
        <w:rPr>
          <w:b/>
          <w:lang w:val="es-ES"/>
        </w:rPr>
      </w:pPr>
      <w:r w:rsidRPr="002E3BC8">
        <w:rPr>
          <w:b/>
          <w:lang w:val="es-ES"/>
        </w:rPr>
        <w:t xml:space="preserve">Nombre y domicilio del agente encargado del registro y agente de transferencia del emisor </w:t>
      </w:r>
    </w:p>
    <w:p w14:paraId="0BCC813E" w14:textId="77777777" w:rsidR="002D46BF" w:rsidRPr="002E3BC8" w:rsidRDefault="002D46BF">
      <w:pPr>
        <w:jc w:val="left"/>
        <w:rPr>
          <w:b/>
          <w:lang w:val="es-ES"/>
        </w:rPr>
      </w:pPr>
    </w:p>
    <w:p w14:paraId="3F86DD8C" w14:textId="77777777" w:rsidR="001911B2" w:rsidRPr="002E3BC8" w:rsidRDefault="001911B2">
      <w:pPr>
        <w:jc w:val="left"/>
        <w:rPr>
          <w:b/>
          <w:lang w:val="es-ES"/>
        </w:rPr>
      </w:pPr>
    </w:p>
    <w:p w14:paraId="33EE1C47" w14:textId="7C3A47AA" w:rsidR="002D46BF" w:rsidRPr="002E3BC8" w:rsidRDefault="002B3309" w:rsidP="00117E30">
      <w:pPr>
        <w:rPr>
          <w:lang w:val="es-ES"/>
        </w:rPr>
      </w:pPr>
      <w:r w:rsidRPr="002E3BC8">
        <w:rPr>
          <w:lang w:val="es-ES"/>
        </w:rPr>
        <w:t>En virtud de la inscripción en la TSX Venture Exchange (la “</w:t>
      </w:r>
      <w:r w:rsidRPr="002E3BC8">
        <w:rPr>
          <w:b/>
          <w:lang w:val="es-ES"/>
        </w:rPr>
        <w:t>Bolsa</w:t>
      </w:r>
      <w:r w:rsidRPr="002E3BC8">
        <w:rPr>
          <w:lang w:val="es-ES"/>
        </w:rPr>
        <w:t>”) de los valores de la entidad que suscribe (el “</w:t>
      </w:r>
      <w:r w:rsidRPr="002E3BC8">
        <w:rPr>
          <w:b/>
          <w:lang w:val="es-ES"/>
        </w:rPr>
        <w:t>emisor</w:t>
      </w:r>
      <w:r w:rsidRPr="002E3BC8">
        <w:rPr>
          <w:lang w:val="es-ES"/>
        </w:rPr>
        <w:t>”), por el presente el emisor acuerda con la Bolsa lo siguiente:</w:t>
      </w:r>
    </w:p>
    <w:p w14:paraId="50BF9028" w14:textId="77777777" w:rsidR="001911B2" w:rsidRPr="002E3BC8" w:rsidRDefault="001911B2" w:rsidP="00117E30">
      <w:pPr>
        <w:rPr>
          <w:lang w:val="es-ES"/>
        </w:rPr>
      </w:pPr>
    </w:p>
    <w:p w14:paraId="600A297E" w14:textId="4E9FD818" w:rsidR="006B0B14" w:rsidRPr="002E3BC8" w:rsidRDefault="0007013B" w:rsidP="006B0B14">
      <w:pPr>
        <w:pStyle w:val="NumA1"/>
        <w:rPr>
          <w:lang w:val="es-ES"/>
        </w:rPr>
      </w:pPr>
      <w:r w:rsidRPr="002E3BC8">
        <w:rPr>
          <w:szCs w:val="30"/>
          <w:u w:val="single"/>
          <w:lang w:val="es-ES"/>
        </w:rPr>
        <w:t>INTERPRETACIÓN</w:t>
      </w:r>
    </w:p>
    <w:p w14:paraId="00E6B43F" w14:textId="77777777" w:rsidR="002D46BF" w:rsidRPr="002E3BC8" w:rsidRDefault="002D46BF" w:rsidP="00227155">
      <w:pPr>
        <w:rPr>
          <w:lang w:val="es-ES"/>
        </w:rPr>
      </w:pPr>
    </w:p>
    <w:p w14:paraId="2D9D96D3" w14:textId="52B459FC" w:rsidR="002D46BF" w:rsidRPr="002E3BC8" w:rsidRDefault="00F954C1" w:rsidP="00227155">
      <w:pPr>
        <w:rPr>
          <w:lang w:val="es-ES"/>
        </w:rPr>
      </w:pPr>
      <w:r w:rsidRPr="002E3BC8">
        <w:rPr>
          <w:lang w:val="es-ES"/>
        </w:rPr>
        <w:t>En este contrato, a menos que el objeto o el contexto requieran lo contrario:</w:t>
      </w:r>
    </w:p>
    <w:p w14:paraId="11AFF080" w14:textId="36AA8A0C" w:rsidR="001911B2" w:rsidRPr="002E3BC8" w:rsidRDefault="00723736" w:rsidP="001911B2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 xml:space="preserve">Todos los términos utilizados en el presente que se definen en la Política 1.1 </w:t>
      </w:r>
      <w:r w:rsidR="008518CD" w:rsidRPr="002E3BC8">
        <w:rPr>
          <w:lang w:val="es-ES"/>
        </w:rPr>
        <w:t>–</w:t>
      </w:r>
      <w:r w:rsidRPr="002E3BC8">
        <w:rPr>
          <w:b w:val="0"/>
          <w:lang w:val="es-ES"/>
        </w:rPr>
        <w:t xml:space="preserve"> </w:t>
      </w:r>
      <w:r w:rsidRPr="002E3BC8">
        <w:rPr>
          <w:b w:val="0"/>
          <w:i/>
          <w:lang w:val="es-ES"/>
        </w:rPr>
        <w:t>Interpretación</w:t>
      </w:r>
      <w:r w:rsidRPr="002E3BC8">
        <w:rPr>
          <w:b w:val="0"/>
          <w:lang w:val="es-ES"/>
        </w:rPr>
        <w:t>, tendrán los significados que se les atribuyen en esa Política, incluyendo el término “</w:t>
      </w:r>
      <w:r w:rsidR="008518CD" w:rsidRPr="002E3BC8">
        <w:rPr>
          <w:b w:val="0"/>
          <w:lang w:val="es-ES"/>
        </w:rPr>
        <w:t>r</w:t>
      </w:r>
      <w:r w:rsidRPr="002E3BC8">
        <w:rPr>
          <w:b w:val="0"/>
          <w:lang w:val="es-ES"/>
        </w:rPr>
        <w:t>equisitos de la Bolsa”.</w:t>
      </w:r>
    </w:p>
    <w:p w14:paraId="25AA274B" w14:textId="446ED3EA" w:rsidR="001911B2" w:rsidRPr="002E3BC8" w:rsidRDefault="00311755" w:rsidP="001911B2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Cuando se utilice en el presente, el término “emisor” inclu</w:t>
      </w:r>
      <w:r w:rsidR="008518CD" w:rsidRPr="002E3BC8">
        <w:rPr>
          <w:b w:val="0"/>
          <w:lang w:val="es-ES"/>
        </w:rPr>
        <w:t>ye</w:t>
      </w:r>
      <w:r w:rsidRPr="002E3BC8">
        <w:rPr>
          <w:b w:val="0"/>
          <w:lang w:val="es-ES"/>
        </w:rPr>
        <w:t xml:space="preserve"> todas las filiales del emisor.</w:t>
      </w:r>
    </w:p>
    <w:p w14:paraId="0BB240B4" w14:textId="77777777" w:rsidR="001911B2" w:rsidRPr="002E3BC8" w:rsidRDefault="001911B2" w:rsidP="00227155">
      <w:pPr>
        <w:rPr>
          <w:lang w:val="es-ES"/>
        </w:rPr>
      </w:pPr>
    </w:p>
    <w:p w14:paraId="5068EA0E" w14:textId="5E4FF85C" w:rsidR="006B0B14" w:rsidRPr="002E3BC8" w:rsidRDefault="005E50AD" w:rsidP="006B0B14">
      <w:pPr>
        <w:pStyle w:val="NumA1"/>
        <w:rPr>
          <w:lang w:val="es-ES"/>
        </w:rPr>
      </w:pPr>
      <w:r w:rsidRPr="002E3BC8">
        <w:rPr>
          <w:u w:val="single"/>
          <w:lang w:val="es-ES"/>
        </w:rPr>
        <w:t>GENERALIDADES</w:t>
      </w:r>
    </w:p>
    <w:p w14:paraId="63E8072B" w14:textId="2D282F90" w:rsidR="006B0B14" w:rsidRPr="002E3BC8" w:rsidRDefault="006B1841" w:rsidP="00220AC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 xml:space="preserve">El emisor deberá cumplir y hacer que sus directores, funcionarios, empleados, agentes, consultores, y, cuando sea aplicable, sus socios, cumplan con todos los requisitos de la Bolsa y todos los requisitos legales aplicables incluyendo, a mero carácter enunciativo, aquellos de su ley de constitución, todas las leyes, normas, reglamentaciones, políticas, notificaciones y notas de interpretación, decisiones, órdenes y directivas de todas las </w:t>
      </w:r>
      <w:r w:rsidRPr="002E3BC8">
        <w:rPr>
          <w:b w:val="0"/>
          <w:lang w:val="es-ES"/>
        </w:rPr>
        <w:lastRenderedPageBreak/>
        <w:t>autoridades reguladoras de títulos valores con jurisdicción sobre el mismo y con todas las otras leyes, normas y reglamentaciones aplicables a su actividad comercial o emprendimiento.</w:t>
      </w:r>
    </w:p>
    <w:p w14:paraId="5767EA51" w14:textId="6113BBAE" w:rsidR="006B0B14" w:rsidRPr="002E3BC8" w:rsidRDefault="008A6FAB" w:rsidP="00220AC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El emisor deberá presentar a la Bolsa todo material, información y documentos que la Bolsa podrá requerir eventualmente y en esa manera y forma y en la fecha que pudiera especificar la Bolsa.</w:t>
      </w:r>
    </w:p>
    <w:p w14:paraId="4894FC44" w14:textId="390CB334" w:rsidR="00220AC3" w:rsidRPr="002E3BC8" w:rsidRDefault="002A00E9" w:rsidP="00117E30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Este contrato y todos los otros documentos, información y material (en forma colectiva, la “</w:t>
      </w:r>
      <w:r w:rsidRPr="002E3BC8">
        <w:rPr>
          <w:lang w:val="es-ES"/>
        </w:rPr>
        <w:t>información</w:t>
      </w:r>
      <w:r w:rsidRPr="002E3BC8">
        <w:rPr>
          <w:b w:val="0"/>
          <w:lang w:val="es-ES"/>
        </w:rPr>
        <w:t>”), de cualquier forma, suministrada o presentada ante la Bolsa será propiedad de la Bolsa y la Bolsa tendrá la facultad total e irrevocable para vender, otorgar una licencia, copiar, distribuir, poner a disposición del público</w:t>
      </w:r>
      <w:r w:rsidR="00142672" w:rsidRPr="002E3BC8">
        <w:rPr>
          <w:b w:val="0"/>
          <w:lang w:val="es-ES"/>
        </w:rPr>
        <w:t xml:space="preserve"> para fines de inspección</w:t>
      </w:r>
      <w:r w:rsidRPr="002E3BC8">
        <w:rPr>
          <w:b w:val="0"/>
          <w:lang w:val="es-ES"/>
        </w:rPr>
        <w:t xml:space="preserve">, proporcionar copias de la misma a otras autoridades regulatorias y de otro modo referir toda o parte de la </w:t>
      </w:r>
      <w:r w:rsidR="007E75FA" w:rsidRPr="002E3BC8">
        <w:rPr>
          <w:b w:val="0"/>
          <w:lang w:val="es-ES"/>
        </w:rPr>
        <w:t>i</w:t>
      </w:r>
      <w:r w:rsidRPr="002E3BC8">
        <w:rPr>
          <w:b w:val="0"/>
          <w:lang w:val="es-ES"/>
        </w:rPr>
        <w:t>nformación en cualquier momento sin notificar al emisor.</w:t>
      </w:r>
    </w:p>
    <w:p w14:paraId="169EAA8D" w14:textId="3E2601F1" w:rsidR="001654F0" w:rsidRPr="002E3BC8" w:rsidRDefault="009D46B7" w:rsidP="00117E30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Salvo que los requisitos de la Bolsa permitan lo contrario, el emisor no deberá emitir valores a ninguna persona sin la previa aprobación de la Bolsa.</w:t>
      </w:r>
      <w:r w:rsidR="00717966" w:rsidRPr="002E3BC8">
        <w:rPr>
          <w:b w:val="0"/>
          <w:lang w:val="es-ES"/>
        </w:rPr>
        <w:t xml:space="preserve"> </w:t>
      </w:r>
      <w:r w:rsidR="002A6AC0" w:rsidRPr="002E3BC8">
        <w:rPr>
          <w:b w:val="0"/>
          <w:lang w:val="es-ES"/>
        </w:rPr>
        <w:t>Asimismo, el emisor deberá notificar a la Bolsa de forma tal y en la fecha que pudiera especificarse en los requisitos de la Bolsa acerca de cualquier cambio en la cantidad de sus valores emitidos de cualquier clase.</w:t>
      </w:r>
    </w:p>
    <w:p w14:paraId="6001A1A3" w14:textId="06103CF9" w:rsidR="001654F0" w:rsidRPr="002E3BC8" w:rsidRDefault="0052132C" w:rsidP="001654F0">
      <w:pPr>
        <w:pStyle w:val="NumA2"/>
        <w:jc w:val="both"/>
        <w:rPr>
          <w:lang w:val="es-ES"/>
        </w:rPr>
      </w:pPr>
      <w:r w:rsidRPr="002E3BC8">
        <w:rPr>
          <w:b w:val="0"/>
          <w:lang w:val="es-ES"/>
        </w:rPr>
        <w:t>El emisor no utilizará los servicios de ningún auditor, abogado, consultor u otro agente que la Bolsa determine como inaceptable.</w:t>
      </w:r>
    </w:p>
    <w:p w14:paraId="39A2CFD1" w14:textId="04CE62F1" w:rsidR="00117E30" w:rsidRPr="002E3BC8" w:rsidRDefault="00C34579" w:rsidP="00117E30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Todos los documentos presentados por el emisor y toda la correspondencia con la Bolsa deberán estar redactados en idioma inglés.</w:t>
      </w:r>
      <w:r w:rsidR="00BF33BC" w:rsidRPr="002E3BC8">
        <w:rPr>
          <w:b w:val="0"/>
          <w:lang w:val="es-ES"/>
        </w:rPr>
        <w:t xml:space="preserve"> </w:t>
      </w:r>
      <w:r w:rsidR="00884F7C" w:rsidRPr="002E3BC8">
        <w:rPr>
          <w:b w:val="0"/>
          <w:lang w:val="es-ES"/>
        </w:rPr>
        <w:t>Asimismo, el emisor también deberá presentar a la Bolsa en forma simultánea los documentos en el idioma original.</w:t>
      </w:r>
      <w:r w:rsidR="00BF33BC" w:rsidRPr="002E3BC8">
        <w:rPr>
          <w:b w:val="0"/>
          <w:lang w:val="es-ES"/>
        </w:rPr>
        <w:t xml:space="preserve"> </w:t>
      </w:r>
      <w:r w:rsidR="00540157" w:rsidRPr="002E3BC8">
        <w:rPr>
          <w:b w:val="0"/>
          <w:lang w:val="es-ES"/>
        </w:rPr>
        <w:t>El emisor garantiza que todas las traducciones al inglés serán completas y exactas.</w:t>
      </w:r>
      <w:r w:rsidR="00BF33BC" w:rsidRPr="002E3BC8">
        <w:rPr>
          <w:b w:val="0"/>
          <w:lang w:val="es-ES"/>
        </w:rPr>
        <w:t xml:space="preserve"> </w:t>
      </w:r>
      <w:r w:rsidR="004008A9" w:rsidRPr="002E3BC8">
        <w:rPr>
          <w:b w:val="0"/>
          <w:lang w:val="es-ES"/>
        </w:rPr>
        <w:t>Los emisores que traten con la oficina de Montreal pueden presentar sus documentos en inglés o en francés.</w:t>
      </w:r>
    </w:p>
    <w:p w14:paraId="360B6A74" w14:textId="7144B3C9" w:rsidR="006E05E1" w:rsidRPr="002E3BC8" w:rsidRDefault="0063257B" w:rsidP="006E05E1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 xml:space="preserve">El emisor deberá pagar a la Bolsa en forma oportuna el arancel anual de mantenimiento de la inscripción, el arancel </w:t>
      </w:r>
      <w:r w:rsidR="007D1357">
        <w:rPr>
          <w:b w:val="0"/>
          <w:lang w:val="es-ES"/>
        </w:rPr>
        <w:t xml:space="preserve">de </w:t>
      </w:r>
      <w:r w:rsidRPr="002E3BC8">
        <w:rPr>
          <w:b w:val="0"/>
          <w:lang w:val="es-ES"/>
        </w:rPr>
        <w:t>inscripción o presentación aplicable al momento de cada presentación, y cualquier otro arancel, expensa o cargo que la Bolsa pudiera especificar eventualmente dentro de los plazos que la misma indique.</w:t>
      </w:r>
    </w:p>
    <w:p w14:paraId="6EFFC2B3" w14:textId="5C337561" w:rsidR="00720003" w:rsidRPr="002E3BC8" w:rsidRDefault="00EB362F" w:rsidP="00720003">
      <w:pPr>
        <w:pStyle w:val="NumA1"/>
        <w:rPr>
          <w:lang w:val="es-ES"/>
        </w:rPr>
      </w:pPr>
      <w:r w:rsidRPr="002E3BC8">
        <w:rPr>
          <w:u w:val="single"/>
          <w:lang w:val="es-ES"/>
        </w:rPr>
        <w:t>Derechos y recursos de la Bolsa</w:t>
      </w:r>
    </w:p>
    <w:p w14:paraId="64DD2FB5" w14:textId="4D9E5980" w:rsidR="00720003" w:rsidRPr="002E3BC8" w:rsidRDefault="00D87F3A" w:rsidP="0072000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 xml:space="preserve">La Bolsa gozará de todos los derechos y tendrá todos los recursos establecidos en los requisitos de la Bolsa o de otro modo a disposición de la misma </w:t>
      </w:r>
      <w:r w:rsidR="00142672" w:rsidRPr="002E3BC8">
        <w:rPr>
          <w:b w:val="0"/>
          <w:lang w:val="es-ES"/>
        </w:rPr>
        <w:t>en la</w:t>
      </w:r>
      <w:r w:rsidRPr="002E3BC8">
        <w:rPr>
          <w:b w:val="0"/>
          <w:lang w:val="es-ES"/>
        </w:rPr>
        <w:t xml:space="preserve"> ley o </w:t>
      </w:r>
      <w:r w:rsidR="006D521A" w:rsidRPr="002E3BC8">
        <w:rPr>
          <w:b w:val="0"/>
          <w:lang w:val="es-ES"/>
        </w:rPr>
        <w:t>la</w:t>
      </w:r>
      <w:r w:rsidR="00142672" w:rsidRPr="002E3BC8">
        <w:rPr>
          <w:b w:val="0"/>
          <w:lang w:val="es-ES"/>
        </w:rPr>
        <w:t xml:space="preserve"> </w:t>
      </w:r>
      <w:proofErr w:type="spellStart"/>
      <w:r w:rsidR="00142672" w:rsidRPr="002E3BC8">
        <w:rPr>
          <w:b w:val="0"/>
          <w:i/>
          <w:iCs/>
          <w:lang w:val="es-ES"/>
        </w:rPr>
        <w:t>equity</w:t>
      </w:r>
      <w:proofErr w:type="spellEnd"/>
      <w:r w:rsidRPr="002E3BC8">
        <w:rPr>
          <w:b w:val="0"/>
          <w:lang w:val="es-ES"/>
        </w:rPr>
        <w:t>.</w:t>
      </w:r>
      <w:r w:rsidR="00717966" w:rsidRPr="002E3BC8">
        <w:rPr>
          <w:b w:val="0"/>
          <w:lang w:val="es-ES"/>
        </w:rPr>
        <w:t xml:space="preserve"> </w:t>
      </w:r>
      <w:r w:rsidR="00154E14" w:rsidRPr="002E3BC8">
        <w:rPr>
          <w:b w:val="0"/>
          <w:lang w:val="es-ES"/>
        </w:rPr>
        <w:t>Sin limitar la generalidad de las cláusulas precedentes, el emisor ratifica que la Bolsa podrá interrumpir o suspender la negociación de los valores del emisor, y podrá excluir de la pizarra los valores del emisor, en cualquier momento, con o sin especificar razón alguna para ello, ni notificación de ese acto.</w:t>
      </w:r>
    </w:p>
    <w:p w14:paraId="147C1523" w14:textId="5FFB03EE" w:rsidR="00720003" w:rsidRPr="002E3BC8" w:rsidRDefault="00CA376B" w:rsidP="0072000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 xml:space="preserve">El incumplimiento por parte de algún director, funcionario, empleado, agente, consultor o, cuando sea aplicable, socio del emisor de cualquier término de este contrato o de los requisitos de la Bolsa se considerará incumplimiento del emisor y la Bolsa tendrá la </w:t>
      </w:r>
      <w:r w:rsidRPr="002E3BC8">
        <w:rPr>
          <w:b w:val="0"/>
          <w:lang w:val="es-ES"/>
        </w:rPr>
        <w:lastRenderedPageBreak/>
        <w:t>facultad de ejercer contra el emisor todos los derechos y recursos que pudiera tener en este aspecto.</w:t>
      </w:r>
    </w:p>
    <w:p w14:paraId="7743A625" w14:textId="1773E59E" w:rsidR="00720003" w:rsidRPr="002E3BC8" w:rsidRDefault="000F3E1A" w:rsidP="0072000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Por el presente el emisor se compromete a exonerar e indemnizar a la Bolsa, sus gobernantes, directores, funcionarios, agentes y empleados res</w:t>
      </w:r>
      <w:r w:rsidR="00ED6001" w:rsidRPr="002E3BC8">
        <w:rPr>
          <w:b w:val="0"/>
          <w:lang w:val="es-ES"/>
        </w:rPr>
        <w:t>p</w:t>
      </w:r>
      <w:r w:rsidRPr="002E3BC8">
        <w:rPr>
          <w:b w:val="0"/>
          <w:lang w:val="es-ES"/>
        </w:rPr>
        <w:t xml:space="preserve">ecto de todos los reclamos, juicios, demandas, acciones, costes, daños y gastos, incluidos los honorarios jurídicos sobre la base de una relación abogado-cliente, en los que la Bolsa pudiera incurrir como resultado de o en relación con la </w:t>
      </w:r>
      <w:r w:rsidR="00B74A35" w:rsidRPr="002E3BC8">
        <w:rPr>
          <w:b w:val="0"/>
          <w:lang w:val="es-ES"/>
        </w:rPr>
        <w:t>aplica</w:t>
      </w:r>
      <w:r w:rsidRPr="002E3BC8">
        <w:rPr>
          <w:b w:val="0"/>
          <w:lang w:val="es-ES"/>
        </w:rPr>
        <w:t>ción por parte de la Bolsa de cualquier disposición del presente contrato o de algún requisito de la Bolsa.</w:t>
      </w:r>
    </w:p>
    <w:p w14:paraId="7949CFC0" w14:textId="14108A3F" w:rsidR="00720003" w:rsidRPr="002E3BC8" w:rsidRDefault="00FA5606" w:rsidP="00720003">
      <w:pPr>
        <w:pStyle w:val="NumA1"/>
        <w:rPr>
          <w:lang w:val="es-ES"/>
        </w:rPr>
      </w:pPr>
      <w:r w:rsidRPr="002E3BC8">
        <w:rPr>
          <w:u w:val="single"/>
          <w:lang w:val="es-ES"/>
        </w:rPr>
        <w:t>Disposiciones Varias</w:t>
      </w:r>
    </w:p>
    <w:p w14:paraId="1FB3F1C3" w14:textId="793FF6B7" w:rsidR="00720003" w:rsidRPr="002E3BC8" w:rsidRDefault="00E26F45" w:rsidP="0072000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Este contrato se regirá e interpretará de acuerdo con las leyes de la Provincia de Alberta y las leyes federales de Canadá aplicables en esa provincia y las partes se someten por el presente en forma irrevocable a la jurisdicción de los tribunal</w:t>
      </w:r>
      <w:r w:rsidR="00F24CC5" w:rsidRPr="002E3BC8">
        <w:rPr>
          <w:b w:val="0"/>
          <w:lang w:val="es-ES"/>
        </w:rPr>
        <w:t>e</w:t>
      </w:r>
      <w:r w:rsidRPr="002E3BC8">
        <w:rPr>
          <w:b w:val="0"/>
          <w:lang w:val="es-ES"/>
        </w:rPr>
        <w:t xml:space="preserve">s de la Provincia de Alberta para todos los asuntos en relación con este contrato o cualquiera de las transacciones que en el mismo se contemplan. </w:t>
      </w:r>
    </w:p>
    <w:p w14:paraId="554E86CD" w14:textId="4F53F3AD" w:rsidR="00720003" w:rsidRPr="002E3BC8" w:rsidRDefault="00A114BF" w:rsidP="0072000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El emisor se compromete a someterse a la jurisdicción de la TSX Venture Exchange y, en los casos en que sea aplicable, a sus gobernantes, directores y comités.</w:t>
      </w:r>
    </w:p>
    <w:p w14:paraId="409652D2" w14:textId="292E2534" w:rsidR="00720003" w:rsidRPr="002E3BC8" w:rsidRDefault="004540E8" w:rsidP="0072000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Todas las notificaciones y otras comunicaciones que se deben cursar de acuerdo con el presente contrato podrán entregarse</w:t>
      </w:r>
      <w:r w:rsidR="006B3C8E" w:rsidRPr="002E3BC8">
        <w:rPr>
          <w:b w:val="0"/>
          <w:lang w:val="es-ES"/>
        </w:rPr>
        <w:t xml:space="preserve"> en manos propias</w:t>
      </w:r>
      <w:r w:rsidRPr="002E3BC8">
        <w:rPr>
          <w:b w:val="0"/>
          <w:lang w:val="es-ES"/>
        </w:rPr>
        <w:t xml:space="preserve">, </w:t>
      </w:r>
      <w:r w:rsidR="00650A32">
        <w:rPr>
          <w:b w:val="0"/>
          <w:lang w:val="es-ES"/>
        </w:rPr>
        <w:t>enviar</w:t>
      </w:r>
      <w:r w:rsidRPr="002E3BC8">
        <w:rPr>
          <w:b w:val="0"/>
          <w:lang w:val="es-ES"/>
        </w:rPr>
        <w:t xml:space="preserve">se por </w:t>
      </w:r>
      <w:r w:rsidR="00650A32">
        <w:rPr>
          <w:b w:val="0"/>
          <w:lang w:val="es-ES"/>
        </w:rPr>
        <w:t>correo electrónico</w:t>
      </w:r>
      <w:r w:rsidRPr="002E3BC8">
        <w:rPr>
          <w:b w:val="0"/>
          <w:lang w:val="es-ES"/>
        </w:rPr>
        <w:t xml:space="preserve"> o</w:t>
      </w:r>
      <w:r w:rsidR="00650A32">
        <w:rPr>
          <w:b w:val="0"/>
          <w:lang w:val="es-ES"/>
        </w:rPr>
        <w:t xml:space="preserve"> </w:t>
      </w:r>
      <w:r w:rsidR="006B3C8E" w:rsidRPr="002E3BC8">
        <w:rPr>
          <w:b w:val="0"/>
          <w:lang w:val="es-ES"/>
        </w:rPr>
        <w:t xml:space="preserve">por </w:t>
      </w:r>
      <w:r w:rsidRPr="002E3BC8">
        <w:rPr>
          <w:b w:val="0"/>
          <w:lang w:val="es-ES"/>
        </w:rPr>
        <w:t xml:space="preserve">correo </w:t>
      </w:r>
      <w:r w:rsidR="006B3C8E" w:rsidRPr="002E3BC8">
        <w:rPr>
          <w:b w:val="0"/>
          <w:lang w:val="es-ES"/>
        </w:rPr>
        <w:t xml:space="preserve">postal </w:t>
      </w:r>
      <w:r w:rsidRPr="002E3BC8">
        <w:rPr>
          <w:b w:val="0"/>
          <w:lang w:val="es-ES"/>
        </w:rPr>
        <w:t>con franqueo pagado por adelantado a las siguientes direcciones:</w:t>
      </w:r>
    </w:p>
    <w:p w14:paraId="61F40ECA" w14:textId="730C343D" w:rsidR="002A4D95" w:rsidRPr="002E3BC8" w:rsidRDefault="005D0744" w:rsidP="002A4D95">
      <w:pPr>
        <w:pStyle w:val="NumA3"/>
        <w:rPr>
          <w:lang w:val="es-ES"/>
        </w:rPr>
      </w:pPr>
      <w:r w:rsidRPr="002E3BC8">
        <w:rPr>
          <w:lang w:val="es-ES"/>
        </w:rPr>
        <w:t>salvo si una política de la Bolsa</w:t>
      </w:r>
      <w:r w:rsidR="004F69F5" w:rsidRPr="002E3BC8">
        <w:rPr>
          <w:lang w:val="es-ES"/>
        </w:rPr>
        <w:t>, boletí</w:t>
      </w:r>
      <w:r w:rsidR="000A5D8D" w:rsidRPr="002E3BC8">
        <w:rPr>
          <w:lang w:val="es-ES"/>
        </w:rPr>
        <w:t>n</w:t>
      </w:r>
      <w:r w:rsidR="004F69F5" w:rsidRPr="002E3BC8">
        <w:rPr>
          <w:lang w:val="es-ES"/>
        </w:rPr>
        <w:t>,</w:t>
      </w:r>
      <w:r w:rsidRPr="002E3BC8">
        <w:rPr>
          <w:lang w:val="es-ES"/>
        </w:rPr>
        <w:t xml:space="preserve"> u otra instrucción de la misma dispongan lo contrario, </w:t>
      </w:r>
      <w:r w:rsidR="000A5D8D" w:rsidRPr="002E3BC8">
        <w:rPr>
          <w:lang w:val="es-ES"/>
        </w:rPr>
        <w:t xml:space="preserve">si es </w:t>
      </w:r>
      <w:r w:rsidRPr="002E3BC8">
        <w:rPr>
          <w:lang w:val="es-ES"/>
        </w:rPr>
        <w:t>a la Bolsa:</w:t>
      </w:r>
    </w:p>
    <w:p w14:paraId="6AE846AE" w14:textId="77777777" w:rsidR="002D46BF" w:rsidRPr="002E3BC8" w:rsidRDefault="002D46BF">
      <w:pPr>
        <w:keepNext/>
        <w:keepLines/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</w:p>
    <w:p w14:paraId="6BEC5F3E" w14:textId="14C23A19" w:rsidR="002D46BF" w:rsidRPr="00EF0CAD" w:rsidRDefault="00717966">
      <w:pPr>
        <w:keepNext/>
        <w:keepLines/>
        <w:tabs>
          <w:tab w:val="left" w:pos="720"/>
          <w:tab w:val="left" w:pos="1440"/>
        </w:tabs>
        <w:ind w:left="1440" w:hanging="1440"/>
        <w:jc w:val="left"/>
        <w:rPr>
          <w:lang w:val="en-CA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7D3DD2" w:rsidRPr="00EF0CAD">
        <w:rPr>
          <w:lang w:val="en-CA"/>
        </w:rPr>
        <w:t>TSX Venture Exchange</w:t>
      </w:r>
    </w:p>
    <w:p w14:paraId="660ECC3A" w14:textId="36E9848F" w:rsidR="00D73FB7" w:rsidRPr="00EF0CAD" w:rsidRDefault="00717966">
      <w:pPr>
        <w:tabs>
          <w:tab w:val="left" w:pos="720"/>
          <w:tab w:val="left" w:pos="1440"/>
        </w:tabs>
        <w:ind w:left="2160" w:hanging="2160"/>
        <w:jc w:val="left"/>
        <w:rPr>
          <w:lang w:val="en-CA"/>
        </w:rPr>
      </w:pPr>
      <w:r w:rsidRPr="00EF0CAD">
        <w:rPr>
          <w:lang w:val="en-CA"/>
        </w:rPr>
        <w:tab/>
      </w:r>
      <w:r w:rsidRPr="00EF0CAD">
        <w:rPr>
          <w:lang w:val="en-CA"/>
        </w:rPr>
        <w:tab/>
      </w:r>
      <w:r w:rsidRPr="00EF0CAD">
        <w:rPr>
          <w:lang w:val="en-CA"/>
        </w:rPr>
        <w:tab/>
      </w:r>
      <w:r w:rsidR="00566983" w:rsidRPr="00EF0CAD">
        <w:rPr>
          <w:lang w:val="en-CA"/>
        </w:rPr>
        <w:t>Telus Sky Building</w:t>
      </w:r>
    </w:p>
    <w:p w14:paraId="60BDACE7" w14:textId="7AA4AFFB" w:rsidR="002D46BF" w:rsidRPr="00EF0CAD" w:rsidRDefault="00717966">
      <w:pPr>
        <w:tabs>
          <w:tab w:val="left" w:pos="720"/>
          <w:tab w:val="left" w:pos="1440"/>
        </w:tabs>
        <w:ind w:left="2160" w:hanging="2160"/>
        <w:jc w:val="left"/>
        <w:rPr>
          <w:lang w:val="en-CA"/>
        </w:rPr>
      </w:pPr>
      <w:r w:rsidRPr="00EF0CAD">
        <w:rPr>
          <w:lang w:val="en-CA"/>
        </w:rPr>
        <w:tab/>
      </w:r>
      <w:r w:rsidRPr="00EF0CAD">
        <w:rPr>
          <w:lang w:val="en-CA"/>
        </w:rPr>
        <w:tab/>
      </w:r>
      <w:r w:rsidRPr="00EF0CAD">
        <w:rPr>
          <w:lang w:val="en-CA"/>
        </w:rPr>
        <w:tab/>
      </w:r>
      <w:r w:rsidR="00F040C0" w:rsidRPr="00EF0CAD">
        <w:rPr>
          <w:lang w:val="en-CA"/>
        </w:rPr>
        <w:t>2110, 685 Centre Street S.W.</w:t>
      </w:r>
    </w:p>
    <w:p w14:paraId="679EFFF8" w14:textId="561FC89C" w:rsidR="002D46BF" w:rsidRPr="00EF0CAD" w:rsidRDefault="00717966">
      <w:pPr>
        <w:tabs>
          <w:tab w:val="left" w:pos="720"/>
          <w:tab w:val="left" w:pos="1440"/>
        </w:tabs>
        <w:ind w:left="2160" w:hanging="2160"/>
        <w:jc w:val="left"/>
        <w:rPr>
          <w:lang w:val="en-CA"/>
        </w:rPr>
      </w:pPr>
      <w:r w:rsidRPr="00EF0CAD">
        <w:rPr>
          <w:lang w:val="en-CA"/>
        </w:rPr>
        <w:tab/>
      </w:r>
      <w:r w:rsidRPr="00EF0CAD">
        <w:rPr>
          <w:lang w:val="en-CA"/>
        </w:rPr>
        <w:tab/>
      </w:r>
      <w:r w:rsidRPr="00EF0CAD">
        <w:rPr>
          <w:lang w:val="en-CA"/>
        </w:rPr>
        <w:tab/>
      </w:r>
      <w:r w:rsidR="00916F01" w:rsidRPr="00EF0CAD">
        <w:rPr>
          <w:lang w:val="en-CA"/>
        </w:rPr>
        <w:t>Calgary, Alberta</w:t>
      </w:r>
      <w:r w:rsidRPr="00EF0CAD">
        <w:rPr>
          <w:lang w:val="en-CA"/>
        </w:rPr>
        <w:t xml:space="preserve"> </w:t>
      </w:r>
    </w:p>
    <w:p w14:paraId="59CEB611" w14:textId="23A5B33E" w:rsidR="002D46BF" w:rsidRPr="002E3BC8" w:rsidRDefault="00D73FB7">
      <w:pPr>
        <w:tabs>
          <w:tab w:val="left" w:pos="720"/>
          <w:tab w:val="left" w:pos="1440"/>
        </w:tabs>
        <w:ind w:left="2160" w:hanging="2160"/>
        <w:jc w:val="left"/>
        <w:rPr>
          <w:b/>
          <w:lang w:val="es-ES"/>
        </w:rPr>
      </w:pPr>
      <w:r w:rsidRPr="00EF0CAD">
        <w:rPr>
          <w:lang w:val="en-CA"/>
        </w:rPr>
        <w:tab/>
      </w:r>
      <w:r w:rsidRPr="00EF0CAD">
        <w:rPr>
          <w:lang w:val="en-CA"/>
        </w:rPr>
        <w:tab/>
      </w:r>
      <w:r w:rsidRPr="00EF0CAD">
        <w:rPr>
          <w:lang w:val="en-CA"/>
        </w:rPr>
        <w:tab/>
      </w:r>
      <w:r w:rsidR="00892828" w:rsidRPr="002E3BC8">
        <w:rPr>
          <w:lang w:val="es-ES"/>
        </w:rPr>
        <w:t>T2G 1S5</w:t>
      </w:r>
    </w:p>
    <w:p w14:paraId="6A2B965F" w14:textId="77777777" w:rsidR="002D46BF" w:rsidRPr="002E3BC8" w:rsidRDefault="002D46BF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</w:p>
    <w:p w14:paraId="25349F71" w14:textId="3B008530" w:rsidR="002D46BF" w:rsidRPr="002E3BC8" w:rsidRDefault="00D73FB7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6C3834" w:rsidRPr="002E3BC8">
        <w:rPr>
          <w:lang w:val="es-ES"/>
        </w:rPr>
        <w:t>Atención: Servicios a los emisores inscritos</w:t>
      </w:r>
    </w:p>
    <w:p w14:paraId="6ED57F39" w14:textId="1225069F" w:rsidR="002D46BF" w:rsidRPr="002E3BC8" w:rsidRDefault="00717966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E137F2" w:rsidRPr="002E3BC8">
        <w:rPr>
          <w:lang w:val="es-ES"/>
        </w:rPr>
        <w:t>Teléfono: (403) 218-2800</w:t>
      </w:r>
    </w:p>
    <w:p w14:paraId="0F7EB15C" w14:textId="352603CF" w:rsidR="002D46BF" w:rsidRPr="002E3BC8" w:rsidRDefault="00D73FB7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3F6176" w:rsidRPr="002E3BC8">
        <w:rPr>
          <w:lang w:val="es-ES"/>
        </w:rPr>
        <w:t>Fax:</w:t>
      </w:r>
      <w:r w:rsidRPr="002E3BC8">
        <w:rPr>
          <w:lang w:val="es-ES"/>
        </w:rPr>
        <w:tab/>
      </w:r>
      <w:r w:rsidR="006B3C8E" w:rsidRPr="002E3BC8">
        <w:rPr>
          <w:lang w:val="es-ES"/>
        </w:rPr>
        <w:t xml:space="preserve">  </w:t>
      </w:r>
      <w:proofErr w:type="gramStart"/>
      <w:r w:rsidR="006B3C8E" w:rsidRPr="002E3BC8">
        <w:rPr>
          <w:lang w:val="es-ES"/>
        </w:rPr>
        <w:t xml:space="preserve">   </w:t>
      </w:r>
      <w:r w:rsidRPr="002E3BC8">
        <w:rPr>
          <w:lang w:val="es-ES"/>
        </w:rPr>
        <w:t>(</w:t>
      </w:r>
      <w:proofErr w:type="gramEnd"/>
      <w:r w:rsidRPr="002E3BC8">
        <w:rPr>
          <w:lang w:val="es-ES"/>
        </w:rPr>
        <w:t>403) 218-2842</w:t>
      </w:r>
    </w:p>
    <w:p w14:paraId="0A66CF72" w14:textId="610E3D64" w:rsidR="00D73FB7" w:rsidRDefault="00717966">
      <w:pPr>
        <w:tabs>
          <w:tab w:val="left" w:pos="720"/>
          <w:tab w:val="left" w:pos="1440"/>
        </w:tabs>
        <w:ind w:left="1440" w:hanging="1440"/>
        <w:jc w:val="left"/>
        <w:rPr>
          <w:rStyle w:val="Hyperlink"/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0E628A" w:rsidRPr="002E3BC8">
        <w:rPr>
          <w:lang w:val="es-ES"/>
        </w:rPr>
        <w:t>Correo electrónico:</w:t>
      </w:r>
      <w:r w:rsidRPr="002E3BC8">
        <w:rPr>
          <w:lang w:val="es-ES"/>
        </w:rPr>
        <w:t xml:space="preserve"> </w:t>
      </w:r>
      <w:r w:rsidRPr="002E3BC8">
        <w:rPr>
          <w:lang w:val="es-ES"/>
        </w:rPr>
        <w:tab/>
      </w:r>
      <w:bookmarkStart w:id="0" w:name="_GoBack"/>
      <w:bookmarkEnd w:id="0"/>
      <w:r w:rsidR="0089341D">
        <w:rPr>
          <w:lang w:val="es-ES"/>
        </w:rPr>
        <w:fldChar w:fldCharType="begin"/>
      </w:r>
      <w:r w:rsidR="0089341D">
        <w:rPr>
          <w:lang w:val="es-ES"/>
        </w:rPr>
        <w:instrText xml:space="preserve"> HYPERLINK "mailto:</w:instrText>
      </w:r>
      <w:r w:rsidR="0089341D" w:rsidRPr="0089341D">
        <w:rPr>
          <w:lang w:val="es-ES"/>
        </w:rPr>
        <w:instrText>calgaryfilings@tmx.com</w:instrText>
      </w:r>
      <w:r w:rsidR="0089341D">
        <w:rPr>
          <w:lang w:val="es-ES"/>
        </w:rPr>
        <w:instrText xml:space="preserve">" </w:instrText>
      </w:r>
      <w:r w:rsidR="0089341D">
        <w:rPr>
          <w:lang w:val="es-ES"/>
        </w:rPr>
        <w:fldChar w:fldCharType="separate"/>
      </w:r>
      <w:r w:rsidR="0089341D" w:rsidRPr="00B67401">
        <w:rPr>
          <w:rStyle w:val="Hyperlink"/>
          <w:lang w:val="es-ES"/>
        </w:rPr>
        <w:t>calgaryfilings@tmx.com</w:t>
      </w:r>
      <w:r w:rsidR="0089341D">
        <w:rPr>
          <w:lang w:val="es-ES"/>
        </w:rPr>
        <w:fldChar w:fldCharType="end"/>
      </w:r>
    </w:p>
    <w:p w14:paraId="45F8A344" w14:textId="007073B7" w:rsidR="00835CB5" w:rsidRDefault="00835CB5">
      <w:pPr>
        <w:tabs>
          <w:tab w:val="left" w:pos="720"/>
          <w:tab w:val="left" w:pos="1440"/>
        </w:tabs>
        <w:ind w:left="1440" w:hanging="1440"/>
        <w:jc w:val="left"/>
        <w:rPr>
          <w:rStyle w:val="Hyperlink"/>
          <w:lang w:val="es-ES"/>
        </w:rPr>
      </w:pPr>
    </w:p>
    <w:p w14:paraId="7513DD5D" w14:textId="33B22B81" w:rsidR="00835CB5" w:rsidRDefault="00835CB5">
      <w:pPr>
        <w:tabs>
          <w:tab w:val="left" w:pos="720"/>
          <w:tab w:val="left" w:pos="1440"/>
        </w:tabs>
        <w:ind w:left="1440" w:hanging="1440"/>
        <w:jc w:val="left"/>
        <w:rPr>
          <w:rStyle w:val="Hyperlink"/>
          <w:lang w:val="es-ES"/>
        </w:rPr>
      </w:pPr>
    </w:p>
    <w:p w14:paraId="553BBF9D" w14:textId="1FDD4AEE" w:rsidR="00835CB5" w:rsidRDefault="00835CB5">
      <w:pPr>
        <w:tabs>
          <w:tab w:val="left" w:pos="720"/>
          <w:tab w:val="left" w:pos="1440"/>
        </w:tabs>
        <w:ind w:left="1440" w:hanging="1440"/>
        <w:jc w:val="left"/>
        <w:rPr>
          <w:rStyle w:val="Hyperlink"/>
          <w:lang w:val="es-ES"/>
        </w:rPr>
      </w:pPr>
    </w:p>
    <w:p w14:paraId="079062A2" w14:textId="0FF7973E" w:rsidR="00835CB5" w:rsidRDefault="00835CB5">
      <w:pPr>
        <w:tabs>
          <w:tab w:val="left" w:pos="720"/>
          <w:tab w:val="left" w:pos="1440"/>
        </w:tabs>
        <w:ind w:left="1440" w:hanging="1440"/>
        <w:jc w:val="left"/>
        <w:rPr>
          <w:rStyle w:val="Hyperlink"/>
          <w:lang w:val="es-ES"/>
        </w:rPr>
      </w:pPr>
    </w:p>
    <w:p w14:paraId="2871D0E9" w14:textId="5A973C43" w:rsidR="00835CB5" w:rsidRDefault="00835CB5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</w:p>
    <w:p w14:paraId="76EFCEE5" w14:textId="74B59D38" w:rsidR="00CD7F0C" w:rsidRDefault="00CD7F0C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</w:p>
    <w:p w14:paraId="765D6DB1" w14:textId="5F7B9A26" w:rsidR="00CD7F0C" w:rsidRDefault="00CD7F0C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</w:p>
    <w:p w14:paraId="23D57EB2" w14:textId="77777777" w:rsidR="00CD7F0C" w:rsidRPr="002E3BC8" w:rsidRDefault="00CD7F0C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</w:p>
    <w:p w14:paraId="253104A9" w14:textId="3F048D94" w:rsidR="002A4D95" w:rsidRPr="002E3BC8" w:rsidRDefault="000A5D8D" w:rsidP="002A4D95">
      <w:pPr>
        <w:pStyle w:val="NumA3"/>
        <w:rPr>
          <w:lang w:val="es-ES"/>
        </w:rPr>
      </w:pPr>
      <w:r w:rsidRPr="002E3BC8">
        <w:rPr>
          <w:lang w:val="es-ES"/>
        </w:rPr>
        <w:t xml:space="preserve">si es </w:t>
      </w:r>
      <w:r w:rsidR="00F81639" w:rsidRPr="002E3BC8">
        <w:rPr>
          <w:lang w:val="es-ES"/>
        </w:rPr>
        <w:t>al emisor:</w:t>
      </w:r>
    </w:p>
    <w:p w14:paraId="648C7C5E" w14:textId="77777777" w:rsidR="002D46BF" w:rsidRPr="002E3BC8" w:rsidRDefault="00717966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  <w:t>___________________________________________</w:t>
      </w:r>
    </w:p>
    <w:p w14:paraId="7C8C0C18" w14:textId="7F4EE996" w:rsidR="002D46BF" w:rsidRPr="002E3BC8" w:rsidRDefault="00717966">
      <w:pPr>
        <w:tabs>
          <w:tab w:val="left" w:pos="720"/>
          <w:tab w:val="left" w:pos="1440"/>
        </w:tabs>
        <w:ind w:left="1440" w:hanging="1440"/>
        <w:jc w:val="left"/>
        <w:rPr>
          <w:sz w:val="20"/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0D2D71" w:rsidRPr="002E3BC8">
        <w:rPr>
          <w:sz w:val="20"/>
          <w:lang w:val="es-ES"/>
        </w:rPr>
        <w:t>[Denominación social]</w:t>
      </w:r>
    </w:p>
    <w:p w14:paraId="23B8EEC7" w14:textId="77777777" w:rsidR="002D46BF" w:rsidRPr="002E3BC8" w:rsidRDefault="00717966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  <w:t>___________________________________________</w:t>
      </w:r>
    </w:p>
    <w:p w14:paraId="08AD1E17" w14:textId="0AEE7DC8" w:rsidR="002D46BF" w:rsidRPr="002E3BC8" w:rsidRDefault="00717966">
      <w:pPr>
        <w:tabs>
          <w:tab w:val="left" w:pos="720"/>
          <w:tab w:val="left" w:pos="1440"/>
        </w:tabs>
        <w:ind w:left="1440" w:hanging="1440"/>
        <w:jc w:val="left"/>
        <w:rPr>
          <w:sz w:val="20"/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4D5BBD" w:rsidRPr="002E3BC8">
        <w:rPr>
          <w:sz w:val="20"/>
          <w:lang w:val="es-ES"/>
        </w:rPr>
        <w:t>[Domicilio]</w:t>
      </w:r>
    </w:p>
    <w:p w14:paraId="74680B01" w14:textId="77777777" w:rsidR="00305BED" w:rsidRPr="002E3BC8" w:rsidRDefault="00717966" w:rsidP="00305BED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  <w:t>___________________________________________</w:t>
      </w:r>
    </w:p>
    <w:p w14:paraId="567B1D79" w14:textId="75205E0D" w:rsidR="00305BED" w:rsidRPr="002E3BC8" w:rsidRDefault="00717966" w:rsidP="00305BED">
      <w:pPr>
        <w:tabs>
          <w:tab w:val="left" w:pos="720"/>
          <w:tab w:val="left" w:pos="1440"/>
        </w:tabs>
        <w:ind w:left="1440" w:hanging="1440"/>
        <w:jc w:val="left"/>
        <w:rPr>
          <w:sz w:val="20"/>
          <w:lang w:val="es-ES"/>
        </w:rPr>
      </w:pPr>
      <w:r w:rsidRPr="002E3BC8">
        <w:rPr>
          <w:sz w:val="20"/>
          <w:lang w:val="es-ES"/>
        </w:rPr>
        <w:tab/>
      </w:r>
      <w:r w:rsidRPr="002E3BC8">
        <w:rPr>
          <w:sz w:val="20"/>
          <w:lang w:val="es-ES"/>
        </w:rPr>
        <w:tab/>
      </w:r>
      <w:r w:rsidRPr="002E3BC8">
        <w:rPr>
          <w:sz w:val="20"/>
          <w:lang w:val="es-ES"/>
        </w:rPr>
        <w:tab/>
      </w:r>
      <w:r w:rsidR="00C97A2D" w:rsidRPr="002E3BC8">
        <w:rPr>
          <w:sz w:val="20"/>
          <w:lang w:val="es-ES"/>
        </w:rPr>
        <w:t>[Teléfono]</w:t>
      </w:r>
    </w:p>
    <w:p w14:paraId="4C268B64" w14:textId="77777777" w:rsidR="0014344F" w:rsidRPr="002E3BC8" w:rsidRDefault="00717966" w:rsidP="0014344F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  <w:t>___________________________________________</w:t>
      </w:r>
    </w:p>
    <w:p w14:paraId="7DBE4C66" w14:textId="4594BA02" w:rsidR="0014344F" w:rsidRPr="002E3BC8" w:rsidRDefault="00717966" w:rsidP="0014344F">
      <w:pPr>
        <w:tabs>
          <w:tab w:val="left" w:pos="720"/>
          <w:tab w:val="left" w:pos="1440"/>
        </w:tabs>
        <w:ind w:left="1440" w:hanging="1440"/>
        <w:jc w:val="left"/>
        <w:rPr>
          <w:sz w:val="20"/>
          <w:lang w:val="es-ES"/>
        </w:rPr>
      </w:pPr>
      <w:r w:rsidRPr="002E3BC8">
        <w:rPr>
          <w:sz w:val="20"/>
          <w:lang w:val="es-ES"/>
        </w:rPr>
        <w:tab/>
      </w:r>
      <w:r w:rsidRPr="002E3BC8">
        <w:rPr>
          <w:sz w:val="20"/>
          <w:lang w:val="es-ES"/>
        </w:rPr>
        <w:tab/>
      </w:r>
      <w:r w:rsidRPr="002E3BC8">
        <w:rPr>
          <w:sz w:val="20"/>
          <w:lang w:val="es-ES"/>
        </w:rPr>
        <w:tab/>
      </w:r>
      <w:r w:rsidR="00717A5C" w:rsidRPr="002E3BC8">
        <w:rPr>
          <w:sz w:val="20"/>
          <w:lang w:val="es-ES"/>
        </w:rPr>
        <w:t>[Fax, si corresponde]</w:t>
      </w:r>
    </w:p>
    <w:p w14:paraId="0885D36E" w14:textId="77777777" w:rsidR="002D46BF" w:rsidRPr="002E3BC8" w:rsidRDefault="00717966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  <w:t>___________________________________________</w:t>
      </w:r>
    </w:p>
    <w:p w14:paraId="110CC582" w14:textId="5FD94F3D" w:rsidR="002D46BF" w:rsidRPr="002E3BC8" w:rsidRDefault="00717966">
      <w:pPr>
        <w:tabs>
          <w:tab w:val="left" w:pos="720"/>
          <w:tab w:val="left" w:pos="1440"/>
        </w:tabs>
        <w:ind w:left="1440" w:hanging="1440"/>
        <w:jc w:val="left"/>
        <w:rPr>
          <w:sz w:val="20"/>
          <w:lang w:val="es-ES"/>
        </w:rPr>
      </w:pPr>
      <w:r w:rsidRPr="002E3BC8">
        <w:rPr>
          <w:sz w:val="20"/>
          <w:lang w:val="es-ES"/>
        </w:rPr>
        <w:tab/>
      </w:r>
      <w:r w:rsidRPr="002E3BC8">
        <w:rPr>
          <w:sz w:val="20"/>
          <w:lang w:val="es-ES"/>
        </w:rPr>
        <w:tab/>
      </w:r>
      <w:r w:rsidRPr="002E3BC8">
        <w:rPr>
          <w:sz w:val="20"/>
          <w:lang w:val="es-ES"/>
        </w:rPr>
        <w:tab/>
      </w:r>
      <w:r w:rsidR="00327039" w:rsidRPr="002E3BC8">
        <w:rPr>
          <w:sz w:val="20"/>
          <w:lang w:val="es-ES"/>
        </w:rPr>
        <w:t>[Correo electrónico]</w:t>
      </w:r>
    </w:p>
    <w:p w14:paraId="3201B597" w14:textId="77777777" w:rsidR="00E87861" w:rsidRPr="002E3BC8" w:rsidRDefault="00E87861" w:rsidP="00227155">
      <w:pPr>
        <w:tabs>
          <w:tab w:val="left" w:pos="720"/>
          <w:tab w:val="left" w:pos="1440"/>
        </w:tabs>
        <w:ind w:left="1440" w:hanging="1440"/>
        <w:rPr>
          <w:lang w:val="es-ES"/>
        </w:rPr>
      </w:pPr>
    </w:p>
    <w:p w14:paraId="06A01F86" w14:textId="0FC16E1F" w:rsidR="00352983" w:rsidRPr="002E3BC8" w:rsidRDefault="00717966" w:rsidP="00227155">
      <w:pPr>
        <w:tabs>
          <w:tab w:val="left" w:pos="720"/>
          <w:tab w:val="left" w:pos="1440"/>
        </w:tabs>
        <w:ind w:left="1440" w:hanging="1440"/>
        <w:rPr>
          <w:b/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CD36DD" w:rsidRPr="002E3BC8">
        <w:rPr>
          <w:lang w:val="es-ES"/>
        </w:rPr>
        <w:t xml:space="preserve">Siempre </w:t>
      </w:r>
      <w:r w:rsidR="00F56247" w:rsidRPr="002E3BC8">
        <w:rPr>
          <w:lang w:val="es-ES"/>
        </w:rPr>
        <w:t>que,</w:t>
      </w:r>
      <w:r w:rsidR="00CD36DD" w:rsidRPr="002E3BC8">
        <w:rPr>
          <w:lang w:val="es-ES"/>
        </w:rPr>
        <w:t xml:space="preserve"> en el caso de una interrupción general de los servicios postales, las notificaciones y comunicaciones, se entregarán en mano propia o </w:t>
      </w:r>
      <w:r w:rsidR="00F56247">
        <w:rPr>
          <w:lang w:val="es-ES"/>
        </w:rPr>
        <w:t>envia</w:t>
      </w:r>
      <w:r w:rsidR="00CD36DD" w:rsidRPr="002E3BC8">
        <w:rPr>
          <w:lang w:val="es-ES"/>
        </w:rPr>
        <w:t xml:space="preserve">rán por </w:t>
      </w:r>
      <w:r w:rsidR="00C37C88" w:rsidRPr="002E3BC8">
        <w:rPr>
          <w:lang w:val="es-ES"/>
        </w:rPr>
        <w:t>correo electrónico</w:t>
      </w:r>
      <w:r w:rsidR="00CD36DD" w:rsidRPr="002E3BC8">
        <w:rPr>
          <w:lang w:val="es-ES"/>
        </w:rPr>
        <w:t>.</w:t>
      </w:r>
      <w:r w:rsidRPr="002E3BC8">
        <w:rPr>
          <w:lang w:val="es-ES"/>
        </w:rPr>
        <w:t xml:space="preserve"> </w:t>
      </w:r>
      <w:r w:rsidR="007A09C3" w:rsidRPr="002E3BC8">
        <w:rPr>
          <w:lang w:val="es-ES"/>
        </w:rPr>
        <w:t xml:space="preserve">Toda notificación o comunicación entregada en mano propia o </w:t>
      </w:r>
      <w:r w:rsidR="00B8233B">
        <w:rPr>
          <w:lang w:val="es-ES"/>
        </w:rPr>
        <w:t>envia</w:t>
      </w:r>
      <w:r w:rsidR="007A09C3" w:rsidRPr="002E3BC8">
        <w:rPr>
          <w:lang w:val="es-ES"/>
        </w:rPr>
        <w:t xml:space="preserve">da por correo electrónico se considerará que ha sido enviada el día en que se entregó o </w:t>
      </w:r>
      <w:r w:rsidR="00B8233B">
        <w:rPr>
          <w:lang w:val="es-ES"/>
        </w:rPr>
        <w:t>env</w:t>
      </w:r>
      <w:r w:rsidR="007A09C3" w:rsidRPr="002E3BC8">
        <w:rPr>
          <w:lang w:val="es-ES"/>
        </w:rPr>
        <w:t>ió por correo electrónico.</w:t>
      </w:r>
      <w:r w:rsidRPr="002E3BC8">
        <w:rPr>
          <w:lang w:val="es-ES"/>
        </w:rPr>
        <w:t xml:space="preserve"> </w:t>
      </w:r>
      <w:r w:rsidR="003844B1" w:rsidRPr="002E3BC8">
        <w:rPr>
          <w:lang w:val="es-ES"/>
        </w:rPr>
        <w:t>Toda notificación o comunicación enviada por correo postal se considerará que se ha recibido el quinto día hábil posterior a su depósito en el correo de Canadá.</w:t>
      </w:r>
      <w:r w:rsidRPr="002E3BC8">
        <w:rPr>
          <w:lang w:val="es-ES"/>
        </w:rPr>
        <w:t xml:space="preserve"> </w:t>
      </w:r>
      <w:r w:rsidR="00911759" w:rsidRPr="002E3BC8">
        <w:rPr>
          <w:lang w:val="es-ES"/>
        </w:rPr>
        <w:t>Una parte podrá modificar su domicilio in</w:t>
      </w:r>
      <w:r w:rsidR="00B8233B">
        <w:rPr>
          <w:lang w:val="es-ES"/>
        </w:rPr>
        <w:t>dic</w:t>
      </w:r>
      <w:r w:rsidR="00911759" w:rsidRPr="002E3BC8">
        <w:rPr>
          <w:lang w:val="es-ES"/>
        </w:rPr>
        <w:t>ado en el presente mediante notificación a la otra parte conforme a lo establecido en la presente cláusula.</w:t>
      </w:r>
    </w:p>
    <w:p w14:paraId="47E61DF6" w14:textId="57759776" w:rsidR="00E87861" w:rsidRPr="002E3BC8" w:rsidRDefault="00402803" w:rsidP="00E87861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Este contrato ha sido debidamente autorizado, firmado y entregado en nombre y representación del emisor y constituye una obligación legal, válida y obligatoria del emisor exigible conforme a sus términos.</w:t>
      </w:r>
    </w:p>
    <w:p w14:paraId="62184EBE" w14:textId="731C2679" w:rsidR="00E87861" w:rsidRPr="002E3BC8" w:rsidRDefault="00AC7BA3" w:rsidP="00E87861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El emisor no podrá ceder el presente contrato en todo o en parte sin el consentimiento escrito de la Bolsa.</w:t>
      </w:r>
    </w:p>
    <w:p w14:paraId="5991A9D6" w14:textId="1E322A39" w:rsidR="00E87861" w:rsidRPr="002E3BC8" w:rsidRDefault="003B368A" w:rsidP="00E87861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 xml:space="preserve">La Bolsa podrá rescindir o modificar este contrato en cualquier momento. Tal modificación será vinculante para el emisor en cuanto la </w:t>
      </w:r>
      <w:r w:rsidR="00475E3C">
        <w:rPr>
          <w:b w:val="0"/>
          <w:lang w:val="es-ES"/>
        </w:rPr>
        <w:t xml:space="preserve">Bolsa le haya </w:t>
      </w:r>
      <w:r w:rsidRPr="002E3BC8">
        <w:rPr>
          <w:b w:val="0"/>
          <w:lang w:val="es-ES"/>
        </w:rPr>
        <w:t>notifica</w:t>
      </w:r>
      <w:r w:rsidR="00475E3C">
        <w:rPr>
          <w:b w:val="0"/>
          <w:lang w:val="es-ES"/>
        </w:rPr>
        <w:t>do</w:t>
      </w:r>
      <w:r w:rsidRPr="002E3BC8">
        <w:rPr>
          <w:b w:val="0"/>
          <w:lang w:val="es-ES"/>
        </w:rPr>
        <w:t xml:space="preserve"> </w:t>
      </w:r>
      <w:r w:rsidR="00C1113A">
        <w:rPr>
          <w:b w:val="0"/>
          <w:lang w:val="es-ES"/>
        </w:rPr>
        <w:t xml:space="preserve">en </w:t>
      </w:r>
      <w:r w:rsidR="00C37C88" w:rsidRPr="002E3BC8">
        <w:rPr>
          <w:b w:val="0"/>
          <w:lang w:val="es-ES"/>
        </w:rPr>
        <w:t>virtud de</w:t>
      </w:r>
      <w:r w:rsidRPr="002E3BC8">
        <w:rPr>
          <w:b w:val="0"/>
          <w:lang w:val="es-ES"/>
        </w:rPr>
        <w:t xml:space="preserve"> las disposiciones de este contrato.</w:t>
      </w:r>
      <w:r w:rsidR="00717966" w:rsidRPr="002E3BC8">
        <w:rPr>
          <w:b w:val="0"/>
          <w:lang w:val="es-ES"/>
        </w:rPr>
        <w:t xml:space="preserve"> </w:t>
      </w:r>
      <w:r w:rsidR="00D90BC7" w:rsidRPr="002E3BC8">
        <w:rPr>
          <w:b w:val="0"/>
          <w:lang w:val="es-ES"/>
        </w:rPr>
        <w:t>El emisor ratifica que la Bolsa no será responsable respecto de la pérdida o daño que pudiera sufrir el emisor o cualquier otra persona, en forma directa o indirecta, como consecuencia de cualquier modificación o rescisión de este contrato.</w:t>
      </w:r>
    </w:p>
    <w:p w14:paraId="442D5647" w14:textId="658614EE" w:rsidR="00127387" w:rsidRPr="002E3BC8" w:rsidRDefault="0058149F" w:rsidP="00127387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 xml:space="preserve">Ninguna aprobación, renuncia </w:t>
      </w:r>
      <w:r w:rsidR="00C1113A">
        <w:rPr>
          <w:b w:val="0"/>
          <w:lang w:val="es-ES"/>
        </w:rPr>
        <w:t xml:space="preserve">o </w:t>
      </w:r>
      <w:r w:rsidR="00C1113A" w:rsidRPr="002E3BC8">
        <w:rPr>
          <w:b w:val="0"/>
          <w:lang w:val="es-ES"/>
        </w:rPr>
        <w:t xml:space="preserve">consentimiento </w:t>
      </w:r>
      <w:r w:rsidRPr="002E3BC8">
        <w:rPr>
          <w:b w:val="0"/>
          <w:lang w:val="es-ES"/>
        </w:rPr>
        <w:t xml:space="preserve">por parte de la Bolsa relativa al incumplimiento por parte del emisor respecto del cumplimiento y observancia de </w:t>
      </w:r>
      <w:r w:rsidR="00EF0CAD">
        <w:rPr>
          <w:b w:val="0"/>
          <w:lang w:val="es-ES"/>
        </w:rPr>
        <w:t>las</w:t>
      </w:r>
      <w:r w:rsidRPr="002E3BC8">
        <w:rPr>
          <w:b w:val="0"/>
          <w:lang w:val="es-ES"/>
        </w:rPr>
        <w:t xml:space="preserve"> obligaciones </w:t>
      </w:r>
      <w:r w:rsidR="00EF0CAD">
        <w:rPr>
          <w:b w:val="0"/>
          <w:lang w:val="es-ES"/>
        </w:rPr>
        <w:t xml:space="preserve">contraídas </w:t>
      </w:r>
      <w:r w:rsidRPr="002E3BC8">
        <w:rPr>
          <w:b w:val="0"/>
          <w:lang w:val="es-ES"/>
        </w:rPr>
        <w:t>en virtud de este contrato o de cualquiera de los requisitos de la Bolsa constituye una aprobación, consentimiento o renuncia respecto de cualquier otro incumplimiento o incumplimiento sostenido</w:t>
      </w:r>
      <w:r>
        <w:rPr>
          <w:b w:val="0"/>
          <w:color w:val="000000"/>
          <w:lang w:val="es-ES"/>
        </w:rPr>
        <w:t>.</w:t>
      </w:r>
      <w:r w:rsidR="00717966">
        <w:rPr>
          <w:b w:val="0"/>
          <w:color w:val="000000"/>
          <w:lang w:val="es-ES"/>
        </w:rPr>
        <w:t xml:space="preserve"> </w:t>
      </w:r>
      <w:r w:rsidR="006B7CA1">
        <w:rPr>
          <w:b w:val="0"/>
          <w:color w:val="000000"/>
          <w:lang w:val="es-ES"/>
        </w:rPr>
        <w:t xml:space="preserve">La omisión por parte de la Bolsa de invocar un incumplimiento del emisor o de hacer cumplir cualquier requisito de la Bolsa </w:t>
      </w:r>
      <w:r w:rsidR="00FE66A6">
        <w:rPr>
          <w:b w:val="0"/>
          <w:color w:val="000000"/>
          <w:lang w:val="es-ES"/>
        </w:rPr>
        <w:t>a</w:t>
      </w:r>
      <w:r w:rsidR="006B7CA1">
        <w:rPr>
          <w:b w:val="0"/>
          <w:color w:val="000000"/>
          <w:lang w:val="es-ES"/>
        </w:rPr>
        <w:t xml:space="preserve">l emisor, en el marco del cumplimiento y observancia de </w:t>
      </w:r>
      <w:r w:rsidR="00EF0CAD">
        <w:rPr>
          <w:b w:val="0"/>
          <w:color w:val="000000"/>
          <w:lang w:val="es-ES"/>
        </w:rPr>
        <w:t>sus</w:t>
      </w:r>
      <w:r w:rsidR="006B7CA1">
        <w:rPr>
          <w:b w:val="0"/>
          <w:color w:val="000000"/>
          <w:lang w:val="es-ES"/>
        </w:rPr>
        <w:t xml:space="preserve"> obligaciones</w:t>
      </w:r>
      <w:r w:rsidR="00FE66A6">
        <w:rPr>
          <w:b w:val="0"/>
          <w:color w:val="000000"/>
          <w:lang w:val="es-ES"/>
        </w:rPr>
        <w:t xml:space="preserve"> </w:t>
      </w:r>
      <w:r w:rsidR="006B7CA1">
        <w:rPr>
          <w:b w:val="0"/>
          <w:color w:val="000000"/>
          <w:lang w:val="es-ES"/>
        </w:rPr>
        <w:t>en</w:t>
      </w:r>
      <w:r w:rsidR="00EF0CAD">
        <w:rPr>
          <w:b w:val="0"/>
          <w:color w:val="000000"/>
          <w:lang w:val="es-ES"/>
        </w:rPr>
        <w:t xml:space="preserve"> virtud de</w:t>
      </w:r>
      <w:r w:rsidR="006B7CA1">
        <w:rPr>
          <w:b w:val="0"/>
          <w:color w:val="000000"/>
          <w:lang w:val="es-ES"/>
        </w:rPr>
        <w:t xml:space="preserve"> este contrato o de cualquiera de los requisitos de la Bolsa, </w:t>
      </w:r>
      <w:r w:rsidR="00FE66A6">
        <w:rPr>
          <w:b w:val="0"/>
          <w:lang w:val="es-ES"/>
        </w:rPr>
        <w:t xml:space="preserve">con </w:t>
      </w:r>
      <w:r w:rsidR="006B7CA1" w:rsidRPr="002E3BC8">
        <w:rPr>
          <w:b w:val="0"/>
          <w:lang w:val="es-ES"/>
        </w:rPr>
        <w:t>independ</w:t>
      </w:r>
      <w:r w:rsidR="00FE66A6">
        <w:rPr>
          <w:b w:val="0"/>
          <w:lang w:val="es-ES"/>
        </w:rPr>
        <w:t>encia</w:t>
      </w:r>
      <w:r w:rsidR="006B7CA1" w:rsidRPr="002E3BC8">
        <w:rPr>
          <w:b w:val="0"/>
          <w:lang w:val="es-ES"/>
        </w:rPr>
        <w:t xml:space="preserve"> de la duración del incumplimiento, no constituye una renuncia de los derechos de la Bolsa establecidos en este contrato o cualquiera de los requisitos de esta en relación con el mismo.</w:t>
      </w:r>
    </w:p>
    <w:p w14:paraId="1A53ABF9" w14:textId="122C4EBF" w:rsidR="00127387" w:rsidRPr="002E3BC8" w:rsidRDefault="00DA3C05" w:rsidP="00127387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La invalidez o inexigibilidad de alguna disposición de este contrato no afectará la validez o exigibilidad de cualquier otra disposición del presente y toda disposición inválida se considerará divisible.</w:t>
      </w:r>
    </w:p>
    <w:p w14:paraId="16F9428E" w14:textId="114272EC" w:rsidR="00127387" w:rsidRPr="002E3BC8" w:rsidRDefault="00307D0E" w:rsidP="00127387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Toda referencia a una ley incluye todas las normas y reglamentaciones de acuerdo con la misma y, salvo que se disponga expresamente lo contrario, incluye una referencia a todas las modificaciones realizadas a la misma y oportunamente vigente y toda ley, norma o reglamentación que pudiera dictarse que tenga el efecto de complementar o reemplazar esa ley o esas normas o reglamentaciones.</w:t>
      </w:r>
    </w:p>
    <w:p w14:paraId="737B05EB" w14:textId="77777777" w:rsidR="00E87861" w:rsidRPr="002E3BC8" w:rsidRDefault="00E87861" w:rsidP="00227155">
      <w:pPr>
        <w:tabs>
          <w:tab w:val="left" w:pos="720"/>
          <w:tab w:val="left" w:pos="1440"/>
        </w:tabs>
        <w:ind w:left="1440" w:hanging="1440"/>
        <w:rPr>
          <w:b/>
          <w:lang w:val="es-ES"/>
        </w:rPr>
      </w:pPr>
    </w:p>
    <w:p w14:paraId="519EFB63" w14:textId="2A36DC91" w:rsidR="00720003" w:rsidRPr="002E3BC8" w:rsidRDefault="00205090" w:rsidP="0072000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 xml:space="preserve">El emisor acuerda que quedará obligado por los términos y condiciones de este contrato inmediatamente después de la aceptación de los mismos por parte de la Bolsa, </w:t>
      </w:r>
      <w:r w:rsidR="00BC3D75">
        <w:rPr>
          <w:b w:val="0"/>
          <w:lang w:val="es-ES"/>
        </w:rPr>
        <w:t>pese a</w:t>
      </w:r>
      <w:r w:rsidRPr="002E3BC8">
        <w:rPr>
          <w:b w:val="0"/>
          <w:lang w:val="es-ES"/>
        </w:rPr>
        <w:t xml:space="preserve"> que </w:t>
      </w:r>
      <w:r w:rsidR="00BC3D75">
        <w:rPr>
          <w:b w:val="0"/>
          <w:lang w:val="es-ES"/>
        </w:rPr>
        <w:t xml:space="preserve">ninguna confirmación de </w:t>
      </w:r>
      <w:r w:rsidRPr="002E3BC8">
        <w:rPr>
          <w:b w:val="0"/>
          <w:lang w:val="es-ES"/>
        </w:rPr>
        <w:t xml:space="preserve">esa aceptación no se </w:t>
      </w:r>
      <w:r w:rsidR="00BC3D75">
        <w:rPr>
          <w:b w:val="0"/>
          <w:lang w:val="es-ES"/>
        </w:rPr>
        <w:t xml:space="preserve">le </w:t>
      </w:r>
      <w:r w:rsidRPr="002E3BC8">
        <w:rPr>
          <w:b w:val="0"/>
          <w:lang w:val="es-ES"/>
        </w:rPr>
        <w:t xml:space="preserve">hubiera </w:t>
      </w:r>
      <w:r w:rsidR="00BC3D75">
        <w:rPr>
          <w:b w:val="0"/>
          <w:lang w:val="es-ES"/>
        </w:rPr>
        <w:t>proveído</w:t>
      </w:r>
      <w:r w:rsidRPr="002E3BC8">
        <w:rPr>
          <w:b w:val="0"/>
          <w:lang w:val="es-ES"/>
        </w:rPr>
        <w:t>.</w:t>
      </w:r>
    </w:p>
    <w:p w14:paraId="5B1ED7E9" w14:textId="74D13B5A" w:rsidR="00720003" w:rsidRPr="002E3BC8" w:rsidRDefault="0026268E" w:rsidP="00720003">
      <w:pPr>
        <w:pStyle w:val="NumA2"/>
        <w:jc w:val="both"/>
        <w:rPr>
          <w:b w:val="0"/>
          <w:lang w:val="es-ES"/>
        </w:rPr>
      </w:pPr>
      <w:r w:rsidRPr="002E3BC8">
        <w:rPr>
          <w:b w:val="0"/>
          <w:lang w:val="es-ES"/>
        </w:rPr>
        <w:t>El presente contrato se ha redactado en idioma inglés por expresa solicitud de las partes.</w:t>
      </w:r>
      <w:r w:rsidR="00717966" w:rsidRPr="002E3BC8">
        <w:rPr>
          <w:b w:val="0"/>
          <w:lang w:val="es-ES"/>
        </w:rPr>
        <w:t xml:space="preserve"> </w:t>
      </w:r>
    </w:p>
    <w:p w14:paraId="494DE268" w14:textId="77777777" w:rsidR="008B09CB" w:rsidRPr="002E3BC8" w:rsidRDefault="008B09CB" w:rsidP="008B09CB">
      <w:pPr>
        <w:rPr>
          <w:lang w:val="es-ES"/>
        </w:rPr>
      </w:pPr>
    </w:p>
    <w:p w14:paraId="4BF384AD" w14:textId="77777777" w:rsidR="002D46BF" w:rsidRPr="002E3BC8" w:rsidRDefault="002D46BF" w:rsidP="00755C03">
      <w:pPr>
        <w:tabs>
          <w:tab w:val="left" w:pos="720"/>
          <w:tab w:val="left" w:pos="1440"/>
        </w:tabs>
        <w:rPr>
          <w:lang w:val="es-ES"/>
        </w:rPr>
      </w:pPr>
    </w:p>
    <w:p w14:paraId="5835B2F8" w14:textId="535D3890" w:rsidR="002D46BF" w:rsidRPr="002E3BC8" w:rsidRDefault="00864685" w:rsidP="00720003">
      <w:pPr>
        <w:pStyle w:val="BodyTextIndent"/>
        <w:ind w:left="0"/>
        <w:rPr>
          <w:sz w:val="24"/>
          <w:lang w:val="es-ES"/>
        </w:rPr>
      </w:pPr>
      <w:r w:rsidRPr="002E3BC8">
        <w:rPr>
          <w:sz w:val="24"/>
          <w:lang w:val="es-ES"/>
        </w:rPr>
        <w:t>En fe de lo cual, las partes del presente han firmado este contrato mediante sus funcionarios debidamente autorizados para firmar a la fecha que se indica a continuación.</w:t>
      </w:r>
    </w:p>
    <w:p w14:paraId="1F1FB0EF" w14:textId="77777777" w:rsidR="002D46BF" w:rsidRPr="002E3BC8" w:rsidRDefault="002D46BF">
      <w:pPr>
        <w:tabs>
          <w:tab w:val="left" w:pos="720"/>
        </w:tabs>
        <w:rPr>
          <w:lang w:val="es-ES"/>
        </w:rPr>
      </w:pPr>
    </w:p>
    <w:p w14:paraId="4137F7C5" w14:textId="2DD21F16" w:rsidR="0083110E" w:rsidRPr="002E3BC8" w:rsidRDefault="0083110E" w:rsidP="0083110E">
      <w:pPr>
        <w:tabs>
          <w:tab w:val="left" w:pos="720"/>
          <w:tab w:val="left" w:pos="144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 xml:space="preserve">FECHADO en ___________________ a los ____ días de_______________ </w:t>
      </w:r>
      <w:proofErr w:type="spellStart"/>
      <w:r w:rsidRPr="002E3BC8">
        <w:rPr>
          <w:lang w:val="es-ES"/>
        </w:rPr>
        <w:t>de</w:t>
      </w:r>
      <w:proofErr w:type="spellEnd"/>
      <w:r w:rsidRPr="002E3BC8">
        <w:rPr>
          <w:lang w:val="es-ES"/>
        </w:rPr>
        <w:t xml:space="preserve"> _______.</w:t>
      </w:r>
    </w:p>
    <w:p w14:paraId="78D29200" w14:textId="77777777" w:rsidR="0083110E" w:rsidRPr="002E3BC8" w:rsidRDefault="0083110E">
      <w:pPr>
        <w:tabs>
          <w:tab w:val="left" w:pos="720"/>
          <w:tab w:val="left" w:pos="1440"/>
        </w:tabs>
        <w:ind w:left="1440" w:hanging="1440"/>
        <w:rPr>
          <w:lang w:val="es-ES"/>
        </w:rPr>
      </w:pPr>
    </w:p>
    <w:p w14:paraId="546F1C27" w14:textId="77777777" w:rsidR="002D46BF" w:rsidRPr="002E3BC8" w:rsidRDefault="002D46BF">
      <w:pPr>
        <w:tabs>
          <w:tab w:val="left" w:pos="720"/>
          <w:tab w:val="left" w:pos="1440"/>
        </w:tabs>
        <w:ind w:left="1440" w:hanging="1440"/>
        <w:rPr>
          <w:lang w:val="es-ES"/>
        </w:rPr>
      </w:pPr>
    </w:p>
    <w:p w14:paraId="4597E161" w14:textId="77777777" w:rsidR="002D46BF" w:rsidRPr="002E3BC8" w:rsidRDefault="002D46BF">
      <w:pPr>
        <w:tabs>
          <w:tab w:val="left" w:pos="720"/>
          <w:tab w:val="left" w:pos="1440"/>
          <w:tab w:val="left" w:pos="5040"/>
        </w:tabs>
        <w:ind w:left="1440" w:hanging="1440"/>
        <w:rPr>
          <w:lang w:val="es-ES"/>
        </w:rPr>
      </w:pPr>
    </w:p>
    <w:p w14:paraId="6EAE1E94" w14:textId="77777777" w:rsidR="002D46BF" w:rsidRPr="002E3BC8" w:rsidRDefault="00717966">
      <w:pPr>
        <w:tabs>
          <w:tab w:val="left" w:pos="720"/>
          <w:tab w:val="left" w:pos="1440"/>
          <w:tab w:val="left" w:pos="3600"/>
        </w:tabs>
        <w:ind w:left="1440" w:hanging="1440"/>
        <w:jc w:val="right"/>
        <w:rPr>
          <w:u w:val="single"/>
          <w:lang w:val="es-ES"/>
        </w:rPr>
      </w:pPr>
      <w:r w:rsidRPr="002E3BC8">
        <w:rPr>
          <w:u w:val="single"/>
          <w:lang w:val="es-ES"/>
        </w:rPr>
        <w:tab/>
      </w:r>
      <w:r w:rsidRPr="002E3BC8">
        <w:rPr>
          <w:u w:val="single"/>
          <w:lang w:val="es-ES"/>
        </w:rPr>
        <w:tab/>
      </w:r>
      <w:r w:rsidRPr="002E3BC8">
        <w:rPr>
          <w:u w:val="single"/>
          <w:lang w:val="es-ES"/>
        </w:rPr>
        <w:tab/>
      </w:r>
    </w:p>
    <w:p w14:paraId="28D7F387" w14:textId="429EE492" w:rsidR="002D46BF" w:rsidRPr="002E3BC8" w:rsidRDefault="00652BA7">
      <w:pPr>
        <w:tabs>
          <w:tab w:val="left" w:pos="720"/>
          <w:tab w:val="left" w:pos="1440"/>
          <w:tab w:val="left" w:pos="3600"/>
          <w:tab w:val="left" w:pos="576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E232A5" w:rsidRPr="002E3BC8">
        <w:rPr>
          <w:lang w:val="es-ES"/>
        </w:rPr>
        <w:t xml:space="preserve">[Denominación social del emisor] </w:t>
      </w:r>
    </w:p>
    <w:p w14:paraId="7FA63AE9" w14:textId="77777777" w:rsidR="002D46BF" w:rsidRPr="002E3BC8" w:rsidRDefault="002D46BF">
      <w:pPr>
        <w:tabs>
          <w:tab w:val="left" w:pos="720"/>
          <w:tab w:val="left" w:pos="1440"/>
          <w:tab w:val="left" w:pos="3600"/>
        </w:tabs>
        <w:ind w:left="1440" w:hanging="1440"/>
        <w:jc w:val="left"/>
        <w:rPr>
          <w:lang w:val="es-ES"/>
        </w:rPr>
      </w:pPr>
    </w:p>
    <w:p w14:paraId="272EF7AE" w14:textId="77777777" w:rsidR="002D46BF" w:rsidRPr="002E3BC8" w:rsidRDefault="00717966">
      <w:pPr>
        <w:tabs>
          <w:tab w:val="left" w:pos="720"/>
          <w:tab w:val="left" w:pos="1440"/>
          <w:tab w:val="left" w:pos="3600"/>
        </w:tabs>
        <w:ind w:left="1440" w:hanging="1440"/>
        <w:jc w:val="right"/>
        <w:rPr>
          <w:lang w:val="es-ES"/>
        </w:rPr>
      </w:pPr>
      <w:r w:rsidRPr="002E3BC8">
        <w:rPr>
          <w:u w:val="single"/>
          <w:lang w:val="es-ES"/>
        </w:rPr>
        <w:tab/>
      </w:r>
      <w:r w:rsidRPr="002E3BC8">
        <w:rPr>
          <w:u w:val="single"/>
          <w:lang w:val="es-ES"/>
        </w:rPr>
        <w:tab/>
      </w:r>
      <w:r w:rsidRPr="002E3BC8">
        <w:rPr>
          <w:u w:val="single"/>
          <w:lang w:val="es-ES"/>
        </w:rPr>
        <w:tab/>
      </w:r>
    </w:p>
    <w:p w14:paraId="4FE08B94" w14:textId="53D39473" w:rsidR="002D46BF" w:rsidRPr="002E3BC8" w:rsidRDefault="00652BA7">
      <w:pPr>
        <w:tabs>
          <w:tab w:val="left" w:pos="720"/>
          <w:tab w:val="left" w:pos="1440"/>
          <w:tab w:val="left" w:pos="3600"/>
          <w:tab w:val="left" w:pos="5760"/>
        </w:tabs>
        <w:ind w:left="1440" w:hanging="1440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6F7E46" w:rsidRPr="002E3BC8">
        <w:rPr>
          <w:lang w:val="es-ES"/>
        </w:rPr>
        <w:t>[Nombre del firmante autorizado]</w:t>
      </w:r>
    </w:p>
    <w:p w14:paraId="74577D89" w14:textId="3BD53868" w:rsidR="002D46BF" w:rsidRPr="002E3BC8" w:rsidRDefault="00652BA7">
      <w:pPr>
        <w:tabs>
          <w:tab w:val="left" w:pos="720"/>
          <w:tab w:val="left" w:pos="1440"/>
          <w:tab w:val="left" w:pos="3600"/>
          <w:tab w:val="left" w:pos="5760"/>
        </w:tabs>
        <w:ind w:left="1440" w:hanging="1440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6612D6" w:rsidRPr="002E3BC8">
        <w:rPr>
          <w:lang w:val="es-ES"/>
        </w:rPr>
        <w:t>[Cargo del firmante autorizado]</w:t>
      </w:r>
    </w:p>
    <w:p w14:paraId="5B77E9A1" w14:textId="77777777" w:rsidR="002D46BF" w:rsidRPr="002E3BC8" w:rsidRDefault="002D46BF">
      <w:pPr>
        <w:tabs>
          <w:tab w:val="left" w:pos="720"/>
          <w:tab w:val="left" w:pos="1440"/>
          <w:tab w:val="left" w:pos="5040"/>
        </w:tabs>
        <w:rPr>
          <w:lang w:val="es-ES"/>
        </w:rPr>
      </w:pPr>
    </w:p>
    <w:p w14:paraId="224A9EE1" w14:textId="77777777" w:rsidR="002D46BF" w:rsidRPr="002E3BC8" w:rsidRDefault="00717966">
      <w:pPr>
        <w:tabs>
          <w:tab w:val="left" w:pos="720"/>
          <w:tab w:val="left" w:pos="1440"/>
          <w:tab w:val="left" w:pos="3600"/>
        </w:tabs>
        <w:ind w:left="1440" w:hanging="1440"/>
        <w:jc w:val="right"/>
        <w:rPr>
          <w:u w:val="single"/>
          <w:lang w:val="es-ES"/>
        </w:rPr>
      </w:pPr>
      <w:r w:rsidRPr="002E3BC8">
        <w:rPr>
          <w:u w:val="single"/>
          <w:lang w:val="es-ES"/>
        </w:rPr>
        <w:tab/>
      </w:r>
      <w:r w:rsidRPr="002E3BC8">
        <w:rPr>
          <w:u w:val="single"/>
          <w:lang w:val="es-ES"/>
        </w:rPr>
        <w:tab/>
      </w:r>
      <w:r w:rsidRPr="002E3BC8">
        <w:rPr>
          <w:u w:val="single"/>
          <w:lang w:val="es-ES"/>
        </w:rPr>
        <w:tab/>
      </w:r>
    </w:p>
    <w:p w14:paraId="23BDEBF7" w14:textId="1104DEFA" w:rsidR="002D46BF" w:rsidRPr="002E3BC8" w:rsidRDefault="00652BA7">
      <w:pPr>
        <w:tabs>
          <w:tab w:val="left" w:pos="720"/>
          <w:tab w:val="left" w:pos="1440"/>
          <w:tab w:val="left" w:pos="3600"/>
          <w:tab w:val="left" w:pos="576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6F7E46" w:rsidRPr="002E3BC8">
        <w:rPr>
          <w:lang w:val="es-ES"/>
        </w:rPr>
        <w:t>[Nombre del firmante autorizado]</w:t>
      </w:r>
    </w:p>
    <w:p w14:paraId="48122E7C" w14:textId="2A3170F8" w:rsidR="002D46BF" w:rsidRPr="002E3BC8" w:rsidRDefault="00652BA7">
      <w:pPr>
        <w:tabs>
          <w:tab w:val="left" w:pos="720"/>
          <w:tab w:val="left" w:pos="1440"/>
          <w:tab w:val="left" w:pos="3600"/>
          <w:tab w:val="left" w:pos="5760"/>
        </w:tabs>
        <w:ind w:left="1440" w:hanging="1440"/>
        <w:jc w:val="left"/>
        <w:rPr>
          <w:lang w:val="es-ES"/>
        </w:rPr>
      </w:pP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Pr="002E3BC8">
        <w:rPr>
          <w:lang w:val="es-ES"/>
        </w:rPr>
        <w:tab/>
      </w:r>
      <w:r w:rsidR="006612D6" w:rsidRPr="002E3BC8">
        <w:rPr>
          <w:lang w:val="es-ES"/>
        </w:rPr>
        <w:t>[Cargo del firmante autorizado]</w:t>
      </w:r>
    </w:p>
    <w:p w14:paraId="7C8E1705" w14:textId="77777777" w:rsidR="002D46BF" w:rsidRPr="002E3BC8" w:rsidRDefault="002D46BF">
      <w:pPr>
        <w:tabs>
          <w:tab w:val="left" w:pos="720"/>
          <w:tab w:val="left" w:pos="1440"/>
          <w:tab w:val="left" w:pos="3600"/>
          <w:tab w:val="left" w:pos="5760"/>
        </w:tabs>
        <w:ind w:left="1440" w:hanging="1440"/>
        <w:rPr>
          <w:lang w:val="es-ES"/>
        </w:rPr>
      </w:pPr>
    </w:p>
    <w:p w14:paraId="7216220F" w14:textId="124470B3" w:rsidR="002D46BF" w:rsidRPr="002E3BC8" w:rsidRDefault="005536B7" w:rsidP="00227155">
      <w:pPr>
        <w:tabs>
          <w:tab w:val="left" w:pos="180"/>
          <w:tab w:val="left" w:pos="1440"/>
          <w:tab w:val="left" w:pos="3600"/>
          <w:tab w:val="left" w:pos="5760"/>
        </w:tabs>
        <w:ind w:left="180" w:hanging="180"/>
        <w:rPr>
          <w:b/>
          <w:lang w:val="es-ES"/>
        </w:rPr>
      </w:pPr>
      <w:r w:rsidRPr="002E3BC8">
        <w:rPr>
          <w:b/>
          <w:lang w:val="es-ES"/>
        </w:rPr>
        <w:t xml:space="preserve">* </w:t>
      </w:r>
      <w:r w:rsidR="00543476" w:rsidRPr="002E3BC8">
        <w:rPr>
          <w:b/>
          <w:lang w:val="es-ES"/>
        </w:rPr>
        <w:t>Debe firmarse por dos funcionarios del emisor debidamente autorizados para firmar como mínimo y, si así se lo requiere en virtud de la ley aplicable, de</w:t>
      </w:r>
      <w:r w:rsidR="00F62B01" w:rsidRPr="002E3BC8">
        <w:rPr>
          <w:b/>
          <w:lang w:val="es-ES"/>
        </w:rPr>
        <w:t xml:space="preserve">be llevar </w:t>
      </w:r>
      <w:r w:rsidR="00543476" w:rsidRPr="002E3BC8">
        <w:rPr>
          <w:b/>
          <w:lang w:val="es-ES"/>
        </w:rPr>
        <w:t>el sello social del emisor.</w:t>
      </w:r>
    </w:p>
    <w:p w14:paraId="56259468" w14:textId="77777777" w:rsidR="002D46BF" w:rsidRPr="002E3BC8" w:rsidRDefault="002D46BF">
      <w:pPr>
        <w:jc w:val="left"/>
        <w:rPr>
          <w:lang w:val="es-ES"/>
        </w:rPr>
      </w:pPr>
    </w:p>
    <w:p w14:paraId="7ABB3677" w14:textId="7B1946DC" w:rsidR="002D46BF" w:rsidRPr="002E3BC8" w:rsidRDefault="00B931B1" w:rsidP="00227155">
      <w:pPr>
        <w:rPr>
          <w:lang w:val="es-ES"/>
        </w:rPr>
      </w:pPr>
      <w:r w:rsidRPr="002E3BC8">
        <w:rPr>
          <w:lang w:val="es-ES"/>
        </w:rPr>
        <w:t>Esta solicitud se considerará aceptada por la Bolsa y entrará en vigencia inmediatamente contra el comienzo de la negociación de los valores del emisor en la Bolsa.</w:t>
      </w:r>
    </w:p>
    <w:sectPr w:rsidR="002D46BF" w:rsidRPr="002E3BC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84023" w14:textId="77777777" w:rsidR="005C76EB" w:rsidRDefault="005C76EB">
      <w:r>
        <w:separator/>
      </w:r>
    </w:p>
  </w:endnote>
  <w:endnote w:type="continuationSeparator" w:id="0">
    <w:p w14:paraId="3DD01ED2" w14:textId="77777777" w:rsidR="005C76EB" w:rsidRDefault="005C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7BCE4" w14:textId="77777777" w:rsidR="00E6181B" w:rsidRDefault="007179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F266B91" w14:textId="77777777" w:rsidR="00E6181B" w:rsidRDefault="00E618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A0E1" w14:textId="2FC93C52" w:rsidR="00E6181B" w:rsidRPr="000B73C5" w:rsidRDefault="00717966">
    <w:pPr>
      <w:pStyle w:val="Footer"/>
      <w:tabs>
        <w:tab w:val="clear" w:pos="8640"/>
        <w:tab w:val="right" w:pos="9360"/>
      </w:tabs>
      <w:rPr>
        <w:sz w:val="12"/>
        <w:lang w:val="es-MX"/>
      </w:rPr>
    </w:pPr>
    <w:r>
      <w:rPr>
        <w:rFonts w:ascii="Century Gothic" w:hAnsi="Century Gothic"/>
        <w:b/>
        <w:u w:val="single"/>
      </w:rPr>
      <w:tab/>
    </w:r>
    <w:r>
      <w:rPr>
        <w:rFonts w:ascii="Century Gothic" w:hAnsi="Century Gothic"/>
        <w:b/>
        <w:u w:val="single"/>
      </w:rPr>
      <w:tab/>
    </w:r>
    <w:r w:rsidRPr="000B73C5">
      <w:rPr>
        <w:rFonts w:ascii="Century Gothic" w:hAnsi="Century Gothic"/>
        <w:b/>
        <w:lang w:val="es-MX"/>
      </w:rPr>
      <w:br/>
    </w:r>
    <w:r w:rsidR="00F004B3" w:rsidRPr="00717966">
      <w:rPr>
        <w:rFonts w:ascii="Century Gothic" w:hAnsi="Century Gothic"/>
        <w:b/>
        <w:lang w:val="es-MX"/>
      </w:rPr>
      <w:t>FORMULARIO 2D</w:t>
    </w:r>
    <w:r w:rsidRPr="000B73C5">
      <w:rPr>
        <w:rFonts w:ascii="Century Gothic" w:hAnsi="Century Gothic"/>
        <w:b/>
        <w:lang w:val="es-MX"/>
      </w:rPr>
      <w:tab/>
    </w:r>
    <w:r w:rsidR="0062501C" w:rsidRPr="00717966">
      <w:rPr>
        <w:rFonts w:ascii="Century Gothic" w:hAnsi="Century Gothic"/>
        <w:b/>
        <w:lang w:val="es-MX"/>
      </w:rPr>
      <w:t>CONTRATO DE INSCRIPCIÓN</w:t>
    </w:r>
    <w:r w:rsidRPr="000B73C5">
      <w:rPr>
        <w:rFonts w:ascii="Century Gothic" w:hAnsi="Century Gothic"/>
        <w:b/>
        <w:lang w:val="es-MX"/>
      </w:rPr>
      <w:tab/>
    </w:r>
    <w:r w:rsidR="005C2635" w:rsidRPr="00717966">
      <w:rPr>
        <w:rFonts w:ascii="Century Gothic" w:hAnsi="Century Gothic"/>
        <w:b/>
        <w:lang w:val="es-MX"/>
      </w:rPr>
      <w:t>Página</w:t>
    </w:r>
    <w:r w:rsidRPr="000B73C5">
      <w:rPr>
        <w:rFonts w:ascii="Century Gothic" w:hAnsi="Century Gothic"/>
        <w:b/>
        <w:lang w:val="es-MX"/>
      </w:rPr>
      <w:t xml:space="preserve"> </w:t>
    </w:r>
    <w:r>
      <w:rPr>
        <w:rStyle w:val="PageNumber"/>
        <w:rFonts w:ascii="Century Gothic" w:hAnsi="Century Gothic"/>
        <w:b/>
      </w:rPr>
      <w:fldChar w:fldCharType="begin"/>
    </w:r>
    <w:r w:rsidRPr="000B73C5">
      <w:rPr>
        <w:rStyle w:val="PageNumber"/>
        <w:rFonts w:ascii="Century Gothic" w:hAnsi="Century Gothic"/>
        <w:b/>
        <w:lang w:val="es-MX"/>
      </w:rPr>
      <w:instrText xml:space="preserve"> PAGE </w:instrText>
    </w:r>
    <w:r>
      <w:rPr>
        <w:rStyle w:val="PageNumber"/>
        <w:rFonts w:ascii="Century Gothic" w:hAnsi="Century Gothic"/>
        <w:b/>
      </w:rPr>
      <w:fldChar w:fldCharType="separate"/>
    </w:r>
    <w:r w:rsidR="0089341D">
      <w:rPr>
        <w:rStyle w:val="PageNumber"/>
        <w:rFonts w:ascii="Century Gothic" w:hAnsi="Century Gothic"/>
        <w:b/>
        <w:noProof/>
        <w:lang w:val="es-MX"/>
      </w:rPr>
      <w:t>5</w:t>
    </w:r>
    <w:r>
      <w:rPr>
        <w:rStyle w:val="PageNumber"/>
        <w:rFonts w:ascii="Century Gothic" w:hAnsi="Century Gothic"/>
        <w:b/>
      </w:rPr>
      <w:fldChar w:fldCharType="end"/>
    </w:r>
  </w:p>
  <w:p w14:paraId="41E7DFBC" w14:textId="18E50D44" w:rsidR="00E6181B" w:rsidRPr="00DF7764" w:rsidRDefault="00DF7764">
    <w:pPr>
      <w:pStyle w:val="Footer"/>
      <w:tabs>
        <w:tab w:val="clear" w:pos="8640"/>
        <w:tab w:val="right" w:pos="9360"/>
      </w:tabs>
      <w:rPr>
        <w:b/>
        <w:sz w:val="12"/>
        <w:lang w:val="fr-FR"/>
      </w:rPr>
    </w:pPr>
    <w:r w:rsidRPr="00DF7764">
      <w:rPr>
        <w:rStyle w:val="PageNumber"/>
        <w:rFonts w:ascii="Century Gothic" w:hAnsi="Century Gothic"/>
        <w:b/>
        <w:sz w:val="20"/>
        <w:lang w:val="fr-FR"/>
      </w:rPr>
      <w:t>(</w:t>
    </w:r>
    <w:proofErr w:type="gramStart"/>
    <w:r w:rsidRPr="00DF7764">
      <w:rPr>
        <w:rStyle w:val="PageNumber"/>
        <w:rFonts w:ascii="Century Gothic" w:hAnsi="Century Gothic"/>
        <w:b/>
        <w:sz w:val="20"/>
        <w:lang w:val="fr-FR"/>
      </w:rPr>
      <w:t>al</w:t>
    </w:r>
    <w:proofErr w:type="gramEnd"/>
    <w:r w:rsidRPr="00DF7764">
      <w:rPr>
        <w:rStyle w:val="PageNumber"/>
        <w:rFonts w:ascii="Century Gothic" w:hAnsi="Century Gothic"/>
        <w:b/>
        <w:sz w:val="20"/>
        <w:lang w:val="fr-FR"/>
      </w:rPr>
      <w:t xml:space="preserve"> 21 de </w:t>
    </w:r>
    <w:proofErr w:type="spellStart"/>
    <w:r w:rsidRPr="00DF7764">
      <w:rPr>
        <w:rStyle w:val="PageNumber"/>
        <w:rFonts w:ascii="Century Gothic" w:hAnsi="Century Gothic"/>
        <w:b/>
        <w:sz w:val="20"/>
        <w:lang w:val="fr-FR"/>
      </w:rPr>
      <w:t>j</w:t>
    </w:r>
    <w:r w:rsidR="00835CB5" w:rsidRPr="00DF7764">
      <w:rPr>
        <w:rStyle w:val="PageNumber"/>
        <w:rFonts w:ascii="Century Gothic" w:hAnsi="Century Gothic"/>
        <w:b/>
        <w:sz w:val="20"/>
        <w:lang w:val="fr-FR"/>
      </w:rPr>
      <w:t>unio</w:t>
    </w:r>
    <w:proofErr w:type="spellEnd"/>
    <w:r w:rsidR="00643BA0" w:rsidRPr="00DF7764">
      <w:rPr>
        <w:rStyle w:val="PageNumber"/>
        <w:rFonts w:ascii="Century Gothic" w:hAnsi="Century Gothic"/>
        <w:b/>
        <w:sz w:val="20"/>
        <w:lang w:val="fr-FR"/>
      </w:rPr>
      <w:t xml:space="preserve"> de 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EA98" w14:textId="1855142E" w:rsidR="00E6181B" w:rsidRPr="000B73C5" w:rsidRDefault="00717966">
    <w:pPr>
      <w:pStyle w:val="Footer"/>
      <w:tabs>
        <w:tab w:val="clear" w:pos="8640"/>
        <w:tab w:val="right" w:pos="9360"/>
      </w:tabs>
      <w:rPr>
        <w:rStyle w:val="PageNumber"/>
        <w:rFonts w:ascii="Century Gothic" w:hAnsi="Century Gothic"/>
        <w:b/>
        <w:lang w:val="es-MX"/>
      </w:rPr>
    </w:pPr>
    <w:r>
      <w:rPr>
        <w:rFonts w:ascii="Century Gothic" w:hAnsi="Century Gothic"/>
        <w:b/>
        <w:u w:val="single"/>
      </w:rPr>
      <w:tab/>
    </w:r>
    <w:r>
      <w:rPr>
        <w:rFonts w:ascii="Century Gothic" w:hAnsi="Century Gothic"/>
        <w:b/>
        <w:u w:val="single"/>
      </w:rPr>
      <w:tab/>
    </w:r>
    <w:r w:rsidRPr="000B73C5">
      <w:rPr>
        <w:rFonts w:ascii="Century Gothic" w:hAnsi="Century Gothic"/>
        <w:b/>
        <w:lang w:val="es-MX"/>
      </w:rPr>
      <w:br/>
    </w:r>
    <w:r w:rsidR="00F004B3" w:rsidRPr="00717966">
      <w:rPr>
        <w:rFonts w:ascii="Century Gothic" w:hAnsi="Century Gothic"/>
        <w:b/>
        <w:lang w:val="es-MX"/>
      </w:rPr>
      <w:t>FORMULARIO 2D</w:t>
    </w:r>
    <w:r w:rsidRPr="000B73C5">
      <w:rPr>
        <w:rFonts w:ascii="Century Gothic" w:hAnsi="Century Gothic"/>
        <w:b/>
        <w:lang w:val="es-MX"/>
      </w:rPr>
      <w:tab/>
    </w:r>
    <w:r w:rsidR="0062501C" w:rsidRPr="00717966">
      <w:rPr>
        <w:rFonts w:ascii="Century Gothic" w:hAnsi="Century Gothic"/>
        <w:b/>
        <w:lang w:val="es-MX"/>
      </w:rPr>
      <w:t>CONTRATO DE INSCRIPCIÓN</w:t>
    </w:r>
    <w:r w:rsidRPr="000B73C5">
      <w:rPr>
        <w:rFonts w:ascii="Century Gothic" w:hAnsi="Century Gothic"/>
        <w:b/>
        <w:lang w:val="es-MX"/>
      </w:rPr>
      <w:tab/>
    </w:r>
    <w:r w:rsidR="005C2635" w:rsidRPr="00717966">
      <w:rPr>
        <w:rFonts w:ascii="Century Gothic" w:hAnsi="Century Gothic"/>
        <w:b/>
        <w:lang w:val="es-MX"/>
      </w:rPr>
      <w:t>Página</w:t>
    </w:r>
    <w:r w:rsidRPr="000B73C5">
      <w:rPr>
        <w:rFonts w:ascii="Century Gothic" w:hAnsi="Century Gothic"/>
        <w:b/>
        <w:lang w:val="es-MX"/>
      </w:rPr>
      <w:t xml:space="preserve"> </w:t>
    </w:r>
    <w:r>
      <w:rPr>
        <w:rStyle w:val="PageNumber"/>
        <w:rFonts w:ascii="Century Gothic" w:hAnsi="Century Gothic"/>
        <w:b/>
      </w:rPr>
      <w:fldChar w:fldCharType="begin"/>
    </w:r>
    <w:r w:rsidRPr="000B73C5">
      <w:rPr>
        <w:rStyle w:val="PageNumber"/>
        <w:rFonts w:ascii="Century Gothic" w:hAnsi="Century Gothic"/>
        <w:b/>
        <w:lang w:val="es-MX"/>
      </w:rPr>
      <w:instrText xml:space="preserve"> PAGE </w:instrText>
    </w:r>
    <w:r>
      <w:rPr>
        <w:rStyle w:val="PageNumber"/>
        <w:rFonts w:ascii="Century Gothic" w:hAnsi="Century Gothic"/>
        <w:b/>
      </w:rPr>
      <w:fldChar w:fldCharType="separate"/>
    </w:r>
    <w:r w:rsidR="0089341D">
      <w:rPr>
        <w:rStyle w:val="PageNumber"/>
        <w:rFonts w:ascii="Century Gothic" w:hAnsi="Century Gothic"/>
        <w:b/>
        <w:noProof/>
        <w:lang w:val="es-MX"/>
      </w:rPr>
      <w:t>1</w:t>
    </w:r>
    <w:r>
      <w:rPr>
        <w:rStyle w:val="PageNumber"/>
        <w:rFonts w:ascii="Century Gothic" w:hAnsi="Century Gothic"/>
        <w:b/>
      </w:rPr>
      <w:fldChar w:fldCharType="end"/>
    </w:r>
  </w:p>
  <w:p w14:paraId="4D52BA6F" w14:textId="03992AE0" w:rsidR="00E6181B" w:rsidRPr="00DF7764" w:rsidRDefault="00DF7764">
    <w:pPr>
      <w:pStyle w:val="Footer"/>
      <w:tabs>
        <w:tab w:val="clear" w:pos="8640"/>
        <w:tab w:val="right" w:pos="9360"/>
      </w:tabs>
      <w:rPr>
        <w:b/>
        <w:sz w:val="20"/>
        <w:lang w:val="fr-FR"/>
      </w:rPr>
    </w:pPr>
    <w:r w:rsidRPr="00DF7764">
      <w:rPr>
        <w:rStyle w:val="PageNumber"/>
        <w:rFonts w:ascii="Century Gothic" w:hAnsi="Century Gothic"/>
        <w:b/>
        <w:sz w:val="20"/>
        <w:lang w:val="fr-FR"/>
      </w:rPr>
      <w:t>(</w:t>
    </w:r>
    <w:proofErr w:type="gramStart"/>
    <w:r w:rsidRPr="00DF7764">
      <w:rPr>
        <w:rStyle w:val="PageNumber"/>
        <w:rFonts w:ascii="Century Gothic" w:hAnsi="Century Gothic"/>
        <w:b/>
        <w:sz w:val="20"/>
        <w:lang w:val="fr-FR"/>
      </w:rPr>
      <w:t>al</w:t>
    </w:r>
    <w:proofErr w:type="gramEnd"/>
    <w:r w:rsidRPr="00DF7764">
      <w:rPr>
        <w:rStyle w:val="PageNumber"/>
        <w:rFonts w:ascii="Century Gothic" w:hAnsi="Century Gothic"/>
        <w:b/>
        <w:sz w:val="20"/>
        <w:lang w:val="fr-FR"/>
      </w:rPr>
      <w:t xml:space="preserve"> 21 de </w:t>
    </w:r>
    <w:proofErr w:type="spellStart"/>
    <w:r w:rsidRPr="00DF7764">
      <w:rPr>
        <w:rStyle w:val="PageNumber"/>
        <w:rFonts w:ascii="Century Gothic" w:hAnsi="Century Gothic"/>
        <w:b/>
        <w:sz w:val="20"/>
        <w:lang w:val="fr-FR"/>
      </w:rPr>
      <w:t>j</w:t>
    </w:r>
    <w:r w:rsidR="00835CB5" w:rsidRPr="00DF7764">
      <w:rPr>
        <w:rStyle w:val="PageNumber"/>
        <w:rFonts w:ascii="Century Gothic" w:hAnsi="Century Gothic"/>
        <w:b/>
        <w:sz w:val="20"/>
        <w:lang w:val="fr-FR"/>
      </w:rPr>
      <w:t>unio</w:t>
    </w:r>
    <w:proofErr w:type="spellEnd"/>
    <w:r w:rsidR="00835CB5" w:rsidRPr="00DF7764">
      <w:rPr>
        <w:rStyle w:val="PageNumber"/>
        <w:rFonts w:ascii="Century Gothic" w:hAnsi="Century Gothic"/>
        <w:b/>
        <w:sz w:val="20"/>
        <w:lang w:val="fr-FR"/>
      </w:rPr>
      <w:t xml:space="preserve"> </w:t>
    </w:r>
    <w:r w:rsidR="00643BA0" w:rsidRPr="00DF7764">
      <w:rPr>
        <w:rStyle w:val="PageNumber"/>
        <w:rFonts w:ascii="Century Gothic" w:hAnsi="Century Gothic"/>
        <w:b/>
        <w:sz w:val="20"/>
        <w:lang w:val="fr-FR"/>
      </w:rPr>
      <w:t>de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E6D86" w14:textId="77777777" w:rsidR="005C76EB" w:rsidRDefault="005C76EB">
      <w:r>
        <w:separator/>
      </w:r>
    </w:p>
  </w:footnote>
  <w:footnote w:type="continuationSeparator" w:id="0">
    <w:p w14:paraId="097C19EC" w14:textId="77777777" w:rsidR="005C76EB" w:rsidRDefault="005C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CD05" w14:textId="77777777" w:rsidR="00E6181B" w:rsidRDefault="007179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41C1EA6" w14:textId="77777777" w:rsidR="00E6181B" w:rsidRDefault="00E61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6949" w14:textId="77777777" w:rsidR="00E6181B" w:rsidRDefault="00E6181B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4037"/>
    <w:multiLevelType w:val="multilevel"/>
    <w:tmpl w:val="E36C2A00"/>
    <w:styleLink w:val="z-listNumA"/>
    <w:lvl w:ilvl="0">
      <w:start w:val="1"/>
      <w:numFmt w:val="decimal"/>
      <w:pStyle w:val="NumA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pStyle w:val="NumA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2">
      <w:start w:val="1"/>
      <w:numFmt w:val="lowerLetter"/>
      <w:pStyle w:val="NumA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3">
      <w:start w:val="1"/>
      <w:numFmt w:val="lowerRoman"/>
      <w:pStyle w:val="NumA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4">
      <w:start w:val="1"/>
      <w:numFmt w:val="upperLetter"/>
      <w:pStyle w:val="NumA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5">
      <w:start w:val="1"/>
      <w:numFmt w:val="upperRoman"/>
      <w:pStyle w:val="NumA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u w:val="none"/>
      </w:rPr>
    </w:lvl>
    <w:lvl w:ilvl="6">
      <w:start w:val="1"/>
      <w:numFmt w:val="lowerLetter"/>
      <w:pStyle w:val="NumA7"/>
      <w:lvlText w:val="%7."/>
      <w:lvlJc w:val="left"/>
      <w:pPr>
        <w:tabs>
          <w:tab w:val="num" w:pos="4320"/>
        </w:tabs>
        <w:ind w:left="4320" w:hanging="720"/>
      </w:pPr>
      <w:rPr>
        <w:b w:val="0"/>
        <w:i w:val="0"/>
        <w:u w:val="none"/>
      </w:rPr>
    </w:lvl>
    <w:lvl w:ilvl="7">
      <w:start w:val="1"/>
      <w:numFmt w:val="none"/>
      <w:pStyle w:val="NumA8"/>
      <w:lvlText w:val="-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8">
      <w:start w:val="1"/>
      <w:numFmt w:val="none"/>
      <w:pStyle w:val="NumA9"/>
      <w:lvlText w:val="-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</w:abstractNum>
  <w:abstractNum w:abstractNumId="1" w15:restartNumberingAfterBreak="0">
    <w:nsid w:val="18BC189F"/>
    <w:multiLevelType w:val="multilevel"/>
    <w:tmpl w:val="65804FF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1B2E6CB2"/>
    <w:multiLevelType w:val="hybridMultilevel"/>
    <w:tmpl w:val="92483BBC"/>
    <w:lvl w:ilvl="0" w:tplc="1E3644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E589C2C" w:tentative="1">
      <w:start w:val="1"/>
      <w:numFmt w:val="lowerLetter"/>
      <w:lvlText w:val="%2."/>
      <w:lvlJc w:val="left"/>
      <w:pPr>
        <w:ind w:left="1800" w:hanging="360"/>
      </w:pPr>
    </w:lvl>
    <w:lvl w:ilvl="2" w:tplc="EDBCEEF2" w:tentative="1">
      <w:start w:val="1"/>
      <w:numFmt w:val="lowerRoman"/>
      <w:lvlText w:val="%3."/>
      <w:lvlJc w:val="right"/>
      <w:pPr>
        <w:ind w:left="2520" w:hanging="180"/>
      </w:pPr>
    </w:lvl>
    <w:lvl w:ilvl="3" w:tplc="57F495D4" w:tentative="1">
      <w:start w:val="1"/>
      <w:numFmt w:val="decimal"/>
      <w:lvlText w:val="%4."/>
      <w:lvlJc w:val="left"/>
      <w:pPr>
        <w:ind w:left="3240" w:hanging="360"/>
      </w:pPr>
    </w:lvl>
    <w:lvl w:ilvl="4" w:tplc="5978AEBA" w:tentative="1">
      <w:start w:val="1"/>
      <w:numFmt w:val="lowerLetter"/>
      <w:lvlText w:val="%5."/>
      <w:lvlJc w:val="left"/>
      <w:pPr>
        <w:ind w:left="3960" w:hanging="360"/>
      </w:pPr>
    </w:lvl>
    <w:lvl w:ilvl="5" w:tplc="C61CAB50" w:tentative="1">
      <w:start w:val="1"/>
      <w:numFmt w:val="lowerRoman"/>
      <w:lvlText w:val="%6."/>
      <w:lvlJc w:val="right"/>
      <w:pPr>
        <w:ind w:left="4680" w:hanging="180"/>
      </w:pPr>
    </w:lvl>
    <w:lvl w:ilvl="6" w:tplc="8DB6F3AE" w:tentative="1">
      <w:start w:val="1"/>
      <w:numFmt w:val="decimal"/>
      <w:lvlText w:val="%7."/>
      <w:lvlJc w:val="left"/>
      <w:pPr>
        <w:ind w:left="5400" w:hanging="360"/>
      </w:pPr>
    </w:lvl>
    <w:lvl w:ilvl="7" w:tplc="F3C21924" w:tentative="1">
      <w:start w:val="1"/>
      <w:numFmt w:val="lowerLetter"/>
      <w:lvlText w:val="%8."/>
      <w:lvlJc w:val="left"/>
      <w:pPr>
        <w:ind w:left="6120" w:hanging="360"/>
      </w:pPr>
    </w:lvl>
    <w:lvl w:ilvl="8" w:tplc="E5CA25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DE1E92"/>
    <w:multiLevelType w:val="multilevel"/>
    <w:tmpl w:val="E9E0E72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3B0A1D0A"/>
    <w:multiLevelType w:val="multilevel"/>
    <w:tmpl w:val="803E45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429040C1"/>
    <w:multiLevelType w:val="multilevel"/>
    <w:tmpl w:val="DE888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65595FD2"/>
    <w:multiLevelType w:val="multilevel"/>
    <w:tmpl w:val="9F9809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6F8D5202"/>
    <w:multiLevelType w:val="multilevel"/>
    <w:tmpl w:val="A7423C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77375163"/>
    <w:multiLevelType w:val="multilevel"/>
    <w:tmpl w:val="294E00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12"/>
    <w:rsid w:val="00030173"/>
    <w:rsid w:val="00035E67"/>
    <w:rsid w:val="0007013B"/>
    <w:rsid w:val="000735AA"/>
    <w:rsid w:val="00086122"/>
    <w:rsid w:val="000A3441"/>
    <w:rsid w:val="000A4EF2"/>
    <w:rsid w:val="000A5703"/>
    <w:rsid w:val="000A5D8D"/>
    <w:rsid w:val="000B73C5"/>
    <w:rsid w:val="000D2D71"/>
    <w:rsid w:val="000E628A"/>
    <w:rsid w:val="000F3E1A"/>
    <w:rsid w:val="001011EF"/>
    <w:rsid w:val="00115B28"/>
    <w:rsid w:val="00117E30"/>
    <w:rsid w:val="00121018"/>
    <w:rsid w:val="001222FF"/>
    <w:rsid w:val="00127387"/>
    <w:rsid w:val="0013348B"/>
    <w:rsid w:val="00141C31"/>
    <w:rsid w:val="00142672"/>
    <w:rsid w:val="0014344F"/>
    <w:rsid w:val="00153932"/>
    <w:rsid w:val="00154E14"/>
    <w:rsid w:val="001654F0"/>
    <w:rsid w:val="00177248"/>
    <w:rsid w:val="001911B2"/>
    <w:rsid w:val="001A08BD"/>
    <w:rsid w:val="001B1FDE"/>
    <w:rsid w:val="001E3B97"/>
    <w:rsid w:val="001F3C98"/>
    <w:rsid w:val="00205090"/>
    <w:rsid w:val="00206D2F"/>
    <w:rsid w:val="00216D88"/>
    <w:rsid w:val="00220AC3"/>
    <w:rsid w:val="00227155"/>
    <w:rsid w:val="002414FB"/>
    <w:rsid w:val="0026246E"/>
    <w:rsid w:val="0026268E"/>
    <w:rsid w:val="00277432"/>
    <w:rsid w:val="002A00E9"/>
    <w:rsid w:val="002A2B7A"/>
    <w:rsid w:val="002A4087"/>
    <w:rsid w:val="002A4D95"/>
    <w:rsid w:val="002A6AC0"/>
    <w:rsid w:val="002B3309"/>
    <w:rsid w:val="002D0F99"/>
    <w:rsid w:val="002D46BF"/>
    <w:rsid w:val="002E3BC8"/>
    <w:rsid w:val="002F4479"/>
    <w:rsid w:val="00305BED"/>
    <w:rsid w:val="00307D0E"/>
    <w:rsid w:val="00311755"/>
    <w:rsid w:val="00326F0F"/>
    <w:rsid w:val="00327039"/>
    <w:rsid w:val="00352983"/>
    <w:rsid w:val="00376596"/>
    <w:rsid w:val="003844B1"/>
    <w:rsid w:val="00392DAF"/>
    <w:rsid w:val="003962C7"/>
    <w:rsid w:val="003A6C97"/>
    <w:rsid w:val="003B368A"/>
    <w:rsid w:val="003E3DC0"/>
    <w:rsid w:val="003F6176"/>
    <w:rsid w:val="004008A9"/>
    <w:rsid w:val="00402803"/>
    <w:rsid w:val="00416C74"/>
    <w:rsid w:val="00436D5A"/>
    <w:rsid w:val="004540E8"/>
    <w:rsid w:val="00475E3C"/>
    <w:rsid w:val="0049485F"/>
    <w:rsid w:val="004D5BBD"/>
    <w:rsid w:val="004E0881"/>
    <w:rsid w:val="004E659D"/>
    <w:rsid w:val="004F69F5"/>
    <w:rsid w:val="00514720"/>
    <w:rsid w:val="0052132C"/>
    <w:rsid w:val="00523153"/>
    <w:rsid w:val="00540157"/>
    <w:rsid w:val="00543476"/>
    <w:rsid w:val="005536B7"/>
    <w:rsid w:val="00566983"/>
    <w:rsid w:val="00572545"/>
    <w:rsid w:val="0058149F"/>
    <w:rsid w:val="005A6BED"/>
    <w:rsid w:val="005B6440"/>
    <w:rsid w:val="005C2635"/>
    <w:rsid w:val="005C29A0"/>
    <w:rsid w:val="005C76EB"/>
    <w:rsid w:val="005D0744"/>
    <w:rsid w:val="005E1287"/>
    <w:rsid w:val="005E50AD"/>
    <w:rsid w:val="005E5DF6"/>
    <w:rsid w:val="00623808"/>
    <w:rsid w:val="0062501C"/>
    <w:rsid w:val="0063257B"/>
    <w:rsid w:val="00643BA0"/>
    <w:rsid w:val="00650A32"/>
    <w:rsid w:val="00652BA7"/>
    <w:rsid w:val="006612D6"/>
    <w:rsid w:val="00672AAA"/>
    <w:rsid w:val="006852B0"/>
    <w:rsid w:val="006A072A"/>
    <w:rsid w:val="006B0B14"/>
    <w:rsid w:val="006B1841"/>
    <w:rsid w:val="006B3C8E"/>
    <w:rsid w:val="006B436C"/>
    <w:rsid w:val="006B7CA1"/>
    <w:rsid w:val="006C3834"/>
    <w:rsid w:val="006D521A"/>
    <w:rsid w:val="006E05E1"/>
    <w:rsid w:val="006F7E46"/>
    <w:rsid w:val="00716A9F"/>
    <w:rsid w:val="00717966"/>
    <w:rsid w:val="00717A5C"/>
    <w:rsid w:val="00720003"/>
    <w:rsid w:val="00723736"/>
    <w:rsid w:val="007324C4"/>
    <w:rsid w:val="00741ADF"/>
    <w:rsid w:val="00741CCD"/>
    <w:rsid w:val="00755C03"/>
    <w:rsid w:val="00766E95"/>
    <w:rsid w:val="0078627A"/>
    <w:rsid w:val="007A09C3"/>
    <w:rsid w:val="007D1357"/>
    <w:rsid w:val="007D32B5"/>
    <w:rsid w:val="007D3DD2"/>
    <w:rsid w:val="007E291F"/>
    <w:rsid w:val="007E75FA"/>
    <w:rsid w:val="007F2442"/>
    <w:rsid w:val="0081271A"/>
    <w:rsid w:val="008225AD"/>
    <w:rsid w:val="0083110E"/>
    <w:rsid w:val="00835CB5"/>
    <w:rsid w:val="008518CD"/>
    <w:rsid w:val="00855217"/>
    <w:rsid w:val="0085618A"/>
    <w:rsid w:val="0086059F"/>
    <w:rsid w:val="00864685"/>
    <w:rsid w:val="00877705"/>
    <w:rsid w:val="00884F7C"/>
    <w:rsid w:val="00892828"/>
    <w:rsid w:val="00893165"/>
    <w:rsid w:val="0089341D"/>
    <w:rsid w:val="008A155D"/>
    <w:rsid w:val="008A6FAB"/>
    <w:rsid w:val="008B09CB"/>
    <w:rsid w:val="00903954"/>
    <w:rsid w:val="00911759"/>
    <w:rsid w:val="00916F01"/>
    <w:rsid w:val="00987A77"/>
    <w:rsid w:val="009A41E9"/>
    <w:rsid w:val="009A6CFC"/>
    <w:rsid w:val="009D46B7"/>
    <w:rsid w:val="009F0868"/>
    <w:rsid w:val="009F4ABC"/>
    <w:rsid w:val="00A114BF"/>
    <w:rsid w:val="00A146A3"/>
    <w:rsid w:val="00A15E7B"/>
    <w:rsid w:val="00A23261"/>
    <w:rsid w:val="00A4104E"/>
    <w:rsid w:val="00A73205"/>
    <w:rsid w:val="00A83C68"/>
    <w:rsid w:val="00A87E4B"/>
    <w:rsid w:val="00A90D70"/>
    <w:rsid w:val="00AB0491"/>
    <w:rsid w:val="00AC7BA3"/>
    <w:rsid w:val="00AD6717"/>
    <w:rsid w:val="00AF0552"/>
    <w:rsid w:val="00AF1DA0"/>
    <w:rsid w:val="00AF368C"/>
    <w:rsid w:val="00B10F8D"/>
    <w:rsid w:val="00B15B28"/>
    <w:rsid w:val="00B215B0"/>
    <w:rsid w:val="00B61A76"/>
    <w:rsid w:val="00B74A35"/>
    <w:rsid w:val="00B76BD9"/>
    <w:rsid w:val="00B8233B"/>
    <w:rsid w:val="00B931B1"/>
    <w:rsid w:val="00BB5DC7"/>
    <w:rsid w:val="00BC0FB8"/>
    <w:rsid w:val="00BC3D75"/>
    <w:rsid w:val="00BF33BC"/>
    <w:rsid w:val="00C1113A"/>
    <w:rsid w:val="00C34579"/>
    <w:rsid w:val="00C37C88"/>
    <w:rsid w:val="00C707D9"/>
    <w:rsid w:val="00C712FB"/>
    <w:rsid w:val="00C87F2F"/>
    <w:rsid w:val="00C97A2D"/>
    <w:rsid w:val="00CA376B"/>
    <w:rsid w:val="00CA7216"/>
    <w:rsid w:val="00CB2CD7"/>
    <w:rsid w:val="00CB3B06"/>
    <w:rsid w:val="00CB484E"/>
    <w:rsid w:val="00CD0BB0"/>
    <w:rsid w:val="00CD36DD"/>
    <w:rsid w:val="00CD7F0C"/>
    <w:rsid w:val="00CF0059"/>
    <w:rsid w:val="00D05912"/>
    <w:rsid w:val="00D234C0"/>
    <w:rsid w:val="00D31D05"/>
    <w:rsid w:val="00D73FB7"/>
    <w:rsid w:val="00D75E70"/>
    <w:rsid w:val="00D826C4"/>
    <w:rsid w:val="00D87F3A"/>
    <w:rsid w:val="00D90BC7"/>
    <w:rsid w:val="00DA0034"/>
    <w:rsid w:val="00DA3C05"/>
    <w:rsid w:val="00DE6EFF"/>
    <w:rsid w:val="00DF7764"/>
    <w:rsid w:val="00E137F2"/>
    <w:rsid w:val="00E154EE"/>
    <w:rsid w:val="00E232A5"/>
    <w:rsid w:val="00E23D98"/>
    <w:rsid w:val="00E23DA6"/>
    <w:rsid w:val="00E26F45"/>
    <w:rsid w:val="00E414AA"/>
    <w:rsid w:val="00E5242A"/>
    <w:rsid w:val="00E6181B"/>
    <w:rsid w:val="00E71763"/>
    <w:rsid w:val="00E7387D"/>
    <w:rsid w:val="00E80696"/>
    <w:rsid w:val="00E87861"/>
    <w:rsid w:val="00E967D0"/>
    <w:rsid w:val="00EA1E4C"/>
    <w:rsid w:val="00EB362F"/>
    <w:rsid w:val="00ED6001"/>
    <w:rsid w:val="00EF0CAD"/>
    <w:rsid w:val="00F004B3"/>
    <w:rsid w:val="00F040C0"/>
    <w:rsid w:val="00F07A91"/>
    <w:rsid w:val="00F24CC5"/>
    <w:rsid w:val="00F3368F"/>
    <w:rsid w:val="00F56247"/>
    <w:rsid w:val="00F62B01"/>
    <w:rsid w:val="00F70DD5"/>
    <w:rsid w:val="00F72CEA"/>
    <w:rsid w:val="00F81639"/>
    <w:rsid w:val="00F954C1"/>
    <w:rsid w:val="00FA5606"/>
    <w:rsid w:val="00FC3029"/>
    <w:rsid w:val="00FD2BA3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CFD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8A"/>
    <w:pPr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/>
    </w:pPr>
    <w:rPr>
      <w:sz w:val="22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</w:tabs>
      <w:ind w:left="2160" w:hanging="2160"/>
      <w:jc w:val="left"/>
    </w:pPr>
  </w:style>
  <w:style w:type="paragraph" w:styleId="BalloonText">
    <w:name w:val="Balloon Text"/>
    <w:basedOn w:val="Normal"/>
    <w:semiHidden/>
    <w:rsid w:val="00B76BD9"/>
    <w:rPr>
      <w:rFonts w:ascii="Tahoma" w:hAnsi="Tahoma" w:cs="Tahoma"/>
      <w:sz w:val="16"/>
      <w:szCs w:val="16"/>
    </w:rPr>
  </w:style>
  <w:style w:type="numbering" w:customStyle="1" w:styleId="z-listNumA">
    <w:name w:val="z-list Num_A"/>
    <w:basedOn w:val="NoList"/>
    <w:rsid w:val="006B0B14"/>
    <w:pPr>
      <w:numPr>
        <w:numId w:val="8"/>
      </w:numPr>
    </w:pPr>
  </w:style>
  <w:style w:type="paragraph" w:customStyle="1" w:styleId="NumA1">
    <w:name w:val="Num_A 1"/>
    <w:basedOn w:val="Normal"/>
    <w:next w:val="Normal"/>
    <w:uiPriority w:val="19"/>
    <w:qFormat/>
    <w:rsid w:val="006B0B14"/>
    <w:pPr>
      <w:keepNext/>
      <w:numPr>
        <w:numId w:val="8"/>
      </w:numPr>
      <w:spacing w:before="240"/>
      <w:jc w:val="left"/>
      <w:outlineLvl w:val="0"/>
    </w:pPr>
    <w:rPr>
      <w:rFonts w:ascii="Century Gothic" w:hAnsi="Century Gothic"/>
      <w:b/>
      <w:caps/>
      <w:sz w:val="30"/>
      <w:lang w:val="en-CA"/>
    </w:rPr>
  </w:style>
  <w:style w:type="paragraph" w:customStyle="1" w:styleId="NumA2">
    <w:name w:val="Num_A 2"/>
    <w:basedOn w:val="Normal"/>
    <w:next w:val="Normal"/>
    <w:uiPriority w:val="19"/>
    <w:qFormat/>
    <w:rsid w:val="006B0B14"/>
    <w:pPr>
      <w:keepNext/>
      <w:numPr>
        <w:ilvl w:val="1"/>
        <w:numId w:val="8"/>
      </w:numPr>
      <w:spacing w:before="240"/>
      <w:jc w:val="left"/>
      <w:outlineLvl w:val="1"/>
    </w:pPr>
    <w:rPr>
      <w:b/>
      <w:lang w:val="en-CA"/>
    </w:rPr>
  </w:style>
  <w:style w:type="paragraph" w:customStyle="1" w:styleId="NumA3">
    <w:name w:val="Num_A 3"/>
    <w:basedOn w:val="Normal"/>
    <w:uiPriority w:val="19"/>
    <w:qFormat/>
    <w:rsid w:val="006B0B14"/>
    <w:pPr>
      <w:numPr>
        <w:ilvl w:val="2"/>
        <w:numId w:val="8"/>
      </w:numPr>
      <w:spacing w:before="240"/>
    </w:pPr>
    <w:rPr>
      <w:lang w:val="en-CA"/>
    </w:rPr>
  </w:style>
  <w:style w:type="paragraph" w:customStyle="1" w:styleId="NumA4">
    <w:name w:val="Num_A 4"/>
    <w:basedOn w:val="Normal"/>
    <w:uiPriority w:val="19"/>
    <w:qFormat/>
    <w:rsid w:val="006B0B14"/>
    <w:pPr>
      <w:numPr>
        <w:ilvl w:val="3"/>
        <w:numId w:val="8"/>
      </w:numPr>
      <w:spacing w:before="240"/>
    </w:pPr>
    <w:rPr>
      <w:lang w:val="en-CA"/>
    </w:rPr>
  </w:style>
  <w:style w:type="paragraph" w:customStyle="1" w:styleId="NumA5">
    <w:name w:val="Num_A 5"/>
    <w:basedOn w:val="Normal"/>
    <w:uiPriority w:val="19"/>
    <w:rsid w:val="006B0B14"/>
    <w:pPr>
      <w:numPr>
        <w:ilvl w:val="4"/>
        <w:numId w:val="8"/>
      </w:numPr>
      <w:spacing w:before="240"/>
    </w:pPr>
    <w:rPr>
      <w:lang w:val="en-CA"/>
    </w:rPr>
  </w:style>
  <w:style w:type="paragraph" w:customStyle="1" w:styleId="NumA6">
    <w:name w:val="Num_A 6"/>
    <w:basedOn w:val="Normal"/>
    <w:uiPriority w:val="19"/>
    <w:rsid w:val="006B0B14"/>
    <w:pPr>
      <w:numPr>
        <w:ilvl w:val="5"/>
        <w:numId w:val="8"/>
      </w:numPr>
      <w:spacing w:before="240"/>
    </w:pPr>
    <w:rPr>
      <w:lang w:val="en-CA"/>
    </w:rPr>
  </w:style>
  <w:style w:type="paragraph" w:customStyle="1" w:styleId="NumA7">
    <w:name w:val="Num_A 7"/>
    <w:basedOn w:val="Normal"/>
    <w:uiPriority w:val="19"/>
    <w:rsid w:val="006B0B14"/>
    <w:pPr>
      <w:numPr>
        <w:ilvl w:val="6"/>
        <w:numId w:val="8"/>
      </w:numPr>
      <w:spacing w:before="240"/>
    </w:pPr>
    <w:rPr>
      <w:lang w:val="en-CA"/>
    </w:rPr>
  </w:style>
  <w:style w:type="paragraph" w:customStyle="1" w:styleId="NumA8">
    <w:name w:val="Num_A 8"/>
    <w:basedOn w:val="Normal"/>
    <w:next w:val="NumA7"/>
    <w:uiPriority w:val="19"/>
    <w:rsid w:val="006B0B14"/>
    <w:pPr>
      <w:numPr>
        <w:ilvl w:val="7"/>
        <w:numId w:val="8"/>
      </w:numPr>
      <w:spacing w:before="240"/>
    </w:pPr>
    <w:rPr>
      <w:lang w:val="en-CA"/>
    </w:rPr>
  </w:style>
  <w:style w:type="paragraph" w:customStyle="1" w:styleId="NumA9">
    <w:name w:val="Num_A 9"/>
    <w:basedOn w:val="Normal"/>
    <w:next w:val="NumA7"/>
    <w:uiPriority w:val="19"/>
    <w:rsid w:val="006B0B14"/>
    <w:pPr>
      <w:numPr>
        <w:ilvl w:val="8"/>
        <w:numId w:val="8"/>
      </w:numPr>
      <w:spacing w:before="240"/>
    </w:pPr>
    <w:rPr>
      <w:lang w:val="en-CA"/>
    </w:rPr>
  </w:style>
  <w:style w:type="character" w:styleId="Hyperlink">
    <w:name w:val="Hyperlink"/>
    <w:rsid w:val="00E967D0"/>
    <w:rPr>
      <w:color w:val="0563C1"/>
      <w:u w:val="single"/>
    </w:rPr>
  </w:style>
  <w:style w:type="character" w:styleId="FollowedHyperlink">
    <w:name w:val="FollowedHyperlink"/>
    <w:rsid w:val="00E154E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1627</Words>
  <Characters>8874</Characters>
  <Application>Microsoft Office Word</Application>
  <DocSecurity>0</DocSecurity>
  <Lines>221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2023-06-07T21:28:00Z</dcterms:created>
  <dcterms:modified xsi:type="dcterms:W3CDTF">2023-06-07T21:35:00Z</dcterms:modified>
</cp:coreProperties>
</file>